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8E" w:rsidRDefault="00720A8E" w:rsidP="00720A8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-704850</wp:posOffset>
            </wp:positionV>
            <wp:extent cx="1706880" cy="1828800"/>
            <wp:effectExtent l="19050" t="0" r="7620" b="0"/>
            <wp:wrapNone/>
            <wp:docPr id="10" name="Picture 19" descr="Logoอบต%20ขาว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อบต%20ขาวด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A8E" w:rsidRDefault="00720A8E" w:rsidP="00720A8E">
      <w:pPr>
        <w:jc w:val="center"/>
        <w:rPr>
          <w:b/>
          <w:bCs/>
          <w:sz w:val="28"/>
        </w:rPr>
      </w:pPr>
    </w:p>
    <w:p w:rsidR="00720A8E" w:rsidRDefault="00720A8E" w:rsidP="00720A8E">
      <w:pPr>
        <w:jc w:val="center"/>
        <w:rPr>
          <w:b/>
          <w:bCs/>
          <w:sz w:val="28"/>
        </w:rPr>
      </w:pPr>
    </w:p>
    <w:p w:rsidR="00720A8E" w:rsidRDefault="00720A8E" w:rsidP="00720A8E">
      <w:pPr>
        <w:jc w:val="center"/>
        <w:rPr>
          <w:b/>
          <w:bCs/>
          <w:sz w:val="28"/>
          <w:cs/>
        </w:rPr>
      </w:pPr>
      <w:r>
        <w:rPr>
          <w:rFonts w:hint="cs"/>
          <w:b/>
          <w:bCs/>
          <w:sz w:val="28"/>
          <w:cs/>
        </w:rPr>
        <w:t>ข่าวประชาสัมพันธ์</w:t>
      </w:r>
      <w:r w:rsidR="00C91FEA">
        <w:rPr>
          <w:rFonts w:hint="cs"/>
          <w:b/>
          <w:bCs/>
          <w:sz w:val="28"/>
          <w:cs/>
        </w:rPr>
        <w:t xml:space="preserve">  งานจัดเก็บรายได้</w:t>
      </w:r>
    </w:p>
    <w:p w:rsidR="00720A8E" w:rsidRDefault="00C91FEA" w:rsidP="00720A8E">
      <w:pPr>
        <w:jc w:val="center"/>
        <w:rPr>
          <w:b/>
          <w:bCs/>
          <w:sz w:val="28"/>
          <w:cs/>
        </w:rPr>
      </w:pPr>
      <w:r>
        <w:rPr>
          <w:rFonts w:hint="cs"/>
          <w:b/>
          <w:bCs/>
          <w:sz w:val="28"/>
          <w:cs/>
        </w:rPr>
        <w:t>เรื่อง  การจัดเก็บภาษีท้องถิ่น</w:t>
      </w:r>
    </w:p>
    <w:p w:rsidR="00720A8E" w:rsidRDefault="00B57878" w:rsidP="00720A8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roundrect id="_x0000_s1026" style="position:absolute;left:0;text-align:left;margin-left:202.5pt;margin-top:.35pt;width:108pt;height:18pt;z-index:-251656192" arcsize="10923f" fillcolor="#c9f">
            <v:fill color2="#f9c" rotate="t" focus="100%" type="gradient"/>
          </v:roundrect>
        </w:pict>
      </w:r>
      <w:r w:rsidR="00720A8E" w:rsidRPr="008936FD">
        <w:rPr>
          <w:rFonts w:hint="cs"/>
          <w:b/>
          <w:bCs/>
          <w:sz w:val="28"/>
          <w:cs/>
        </w:rPr>
        <w:t>ภาษีโรงเรือนและที่ดิน</w:t>
      </w:r>
    </w:p>
    <w:p w:rsidR="00720A8E" w:rsidRPr="008936FD" w:rsidRDefault="00720A8E" w:rsidP="00720A8E">
      <w:pPr>
        <w:jc w:val="center"/>
        <w:rPr>
          <w:b/>
          <w:bCs/>
          <w:sz w:val="16"/>
          <w:szCs w:val="16"/>
        </w:rPr>
      </w:pPr>
    </w:p>
    <w:p w:rsidR="00720A8E" w:rsidRPr="008936FD" w:rsidRDefault="00720A8E" w:rsidP="00720A8E">
      <w:pPr>
        <w:jc w:val="both"/>
        <w:rPr>
          <w:sz w:val="28"/>
        </w:rPr>
      </w:pPr>
      <w:r w:rsidRPr="008936FD">
        <w:rPr>
          <w:rFonts w:hint="cs"/>
          <w:sz w:val="28"/>
          <w:cs/>
        </w:rPr>
        <w:tab/>
      </w:r>
      <w:r w:rsidRPr="008936FD">
        <w:rPr>
          <w:rFonts w:hint="cs"/>
          <w:b/>
          <w:bCs/>
          <w:sz w:val="28"/>
          <w:u w:val="single"/>
          <w:cs/>
        </w:rPr>
        <w:t>ภาษีโรงเรือนและที่ดิน</w:t>
      </w:r>
      <w:r w:rsidRPr="008936FD">
        <w:rPr>
          <w:rFonts w:hint="cs"/>
          <w:sz w:val="28"/>
          <w:cs/>
        </w:rPr>
        <w:t xml:space="preserve">  หมายถึง  ภาษีที่จัดเก็บจากโรงเรือนหรือสิ่งปลูกสร้างอย่างอื่น ๆ กับที่ดินซึ่งใช้ต่อเนื่องกับโรงเรือนหรือ         สิ่งปลูกสร้างนั้น</w:t>
      </w:r>
    </w:p>
    <w:p w:rsidR="00720A8E" w:rsidRPr="008936FD" w:rsidRDefault="00720A8E" w:rsidP="00720A8E">
      <w:pPr>
        <w:jc w:val="both"/>
        <w:rPr>
          <w:sz w:val="28"/>
        </w:rPr>
      </w:pPr>
      <w:r w:rsidRPr="008936FD">
        <w:rPr>
          <w:rFonts w:hint="cs"/>
          <w:sz w:val="28"/>
          <w:cs/>
        </w:rPr>
        <w:tab/>
      </w:r>
      <w:r w:rsidRPr="008936FD">
        <w:rPr>
          <w:rFonts w:hint="cs"/>
          <w:b/>
          <w:bCs/>
          <w:sz w:val="28"/>
          <w:u w:val="single"/>
          <w:cs/>
        </w:rPr>
        <w:t>ผู้มีหน้าที่เสียภาษีโรงเรือนและที่ดิน</w:t>
      </w:r>
      <w:r w:rsidRPr="008936FD">
        <w:rPr>
          <w:rFonts w:hint="cs"/>
          <w:sz w:val="28"/>
          <w:cs/>
        </w:rPr>
        <w:t xml:space="preserve">  คือ  ผู้เป็นเจ้าของทรัพย์สินโรงเรือนหรือสิ่งปลูกสร้าง เช่น ตึก อาคาร คอนโดมิเนียม หรือ  สิ่งปลูกสร้างอย่างอื่นในเขตองค์การบริหารส่วนตำบลหัวหนอง       ซึ่งได้หาประโยชน์โดยใช้เป็นสถานประกอบการพาณิชย์ต่าง ๆ  ให้เช่า หรือ    ให้ผู้อื่นอาศัย  อยู่ในข่ายต้องเสียภาษีโรงเรือนและที่ดินกับองค์การบริหารส่วนตำบลหัวหนอง</w:t>
      </w:r>
    </w:p>
    <w:p w:rsidR="00720A8E" w:rsidRPr="008936FD" w:rsidRDefault="00720A8E" w:rsidP="00720A8E">
      <w:pPr>
        <w:jc w:val="both"/>
        <w:rPr>
          <w:b/>
          <w:bCs/>
          <w:u w:val="single"/>
        </w:rPr>
      </w:pPr>
      <w:r w:rsidRPr="008936FD">
        <w:rPr>
          <w:rFonts w:hint="cs"/>
          <w:b/>
          <w:bCs/>
          <w:u w:val="single"/>
          <w:cs/>
        </w:rPr>
        <w:t>ระยะเวลาการชำระภาษี</w:t>
      </w:r>
    </w:p>
    <w:p w:rsidR="00720A8E" w:rsidRPr="008936FD" w:rsidRDefault="00720A8E" w:rsidP="00720A8E">
      <w:pPr>
        <w:ind w:firstLine="720"/>
        <w:jc w:val="both"/>
        <w:rPr>
          <w:sz w:val="28"/>
        </w:rPr>
      </w:pPr>
      <w:r w:rsidRPr="008936FD">
        <w:rPr>
          <w:rFonts w:hint="cs"/>
          <w:sz w:val="28"/>
          <w:cs/>
        </w:rPr>
        <w:t>1. เจ้าของทรัพย์สิน  ต้องยื่น</w:t>
      </w:r>
      <w:r w:rsidRPr="008936FD">
        <w:rPr>
          <w:rFonts w:hint="cs"/>
          <w:b/>
          <w:bCs/>
          <w:sz w:val="28"/>
          <w:cs/>
        </w:rPr>
        <w:t>แบบ(</w:t>
      </w:r>
      <w:proofErr w:type="spellStart"/>
      <w:r w:rsidRPr="008936FD">
        <w:rPr>
          <w:rFonts w:hint="cs"/>
          <w:b/>
          <w:bCs/>
          <w:sz w:val="28"/>
          <w:cs/>
        </w:rPr>
        <w:t>ภ.ร.ด.</w:t>
      </w:r>
      <w:proofErr w:type="spellEnd"/>
      <w:r w:rsidRPr="008936FD">
        <w:rPr>
          <w:rFonts w:hint="cs"/>
          <w:b/>
          <w:bCs/>
          <w:sz w:val="28"/>
          <w:cs/>
        </w:rPr>
        <w:t xml:space="preserve"> 2)</w:t>
      </w:r>
      <w:r w:rsidRPr="008936FD">
        <w:rPr>
          <w:rFonts w:hint="cs"/>
          <w:sz w:val="28"/>
          <w:cs/>
        </w:rPr>
        <w:t xml:space="preserve">  ภายในเดือน</w:t>
      </w:r>
      <w:r w:rsidRPr="008936FD">
        <w:rPr>
          <w:rFonts w:hint="cs"/>
          <w:b/>
          <w:bCs/>
          <w:sz w:val="28"/>
          <w:cs/>
        </w:rPr>
        <w:t>กุมภาพันธ์</w:t>
      </w:r>
      <w:r w:rsidRPr="008936FD">
        <w:rPr>
          <w:rFonts w:hint="cs"/>
          <w:sz w:val="28"/>
          <w:cs/>
        </w:rPr>
        <w:t xml:space="preserve"> ของทุกปี</w:t>
      </w:r>
    </w:p>
    <w:p w:rsidR="00720A8E" w:rsidRPr="008936FD" w:rsidRDefault="00720A8E" w:rsidP="00720A8E">
      <w:pPr>
        <w:jc w:val="both"/>
        <w:rPr>
          <w:sz w:val="28"/>
        </w:rPr>
      </w:pPr>
      <w:r>
        <w:rPr>
          <w:rFonts w:hint="cs"/>
          <w:sz w:val="28"/>
          <w:cs/>
        </w:rPr>
        <w:t xml:space="preserve">              </w:t>
      </w:r>
      <w:r w:rsidRPr="008936FD">
        <w:rPr>
          <w:rFonts w:hint="cs"/>
          <w:sz w:val="28"/>
          <w:cs/>
        </w:rPr>
        <w:t xml:space="preserve"> 2.  พนักงานเจ้าหน้าที่ตรวจพิจารณา        และถ้าเห็นจำเป็น มีอำนาจสั่งให้ผู้รับประเมินแสดงรายการเพิ่มเติมได้</w:t>
      </w:r>
    </w:p>
    <w:p w:rsidR="00720A8E" w:rsidRPr="008936FD" w:rsidRDefault="00720A8E" w:rsidP="00720A8E">
      <w:pPr>
        <w:jc w:val="both"/>
        <w:rPr>
          <w:sz w:val="28"/>
        </w:rPr>
      </w:pPr>
      <w:r w:rsidRPr="008936FD">
        <w:rPr>
          <w:rFonts w:hint="cs"/>
          <w:sz w:val="28"/>
          <w:cs/>
        </w:rPr>
        <w:t xml:space="preserve">               3.  พนักงานเจ้าหน้าที่กำหนดค่ารายปีของทรัพย์สินและค่าภาษีที่ต้องชำระ   แจ้งผู้รับประเมิน (</w:t>
      </w:r>
      <w:proofErr w:type="spellStart"/>
      <w:r w:rsidRPr="008936FD">
        <w:rPr>
          <w:rFonts w:hint="cs"/>
          <w:sz w:val="28"/>
          <w:cs/>
        </w:rPr>
        <w:t>ภ.ร.ด.</w:t>
      </w:r>
      <w:proofErr w:type="spellEnd"/>
      <w:r w:rsidRPr="008936FD">
        <w:rPr>
          <w:rFonts w:hint="cs"/>
          <w:sz w:val="28"/>
          <w:cs/>
        </w:rPr>
        <w:t xml:space="preserve"> 8)</w:t>
      </w:r>
    </w:p>
    <w:p w:rsidR="00720A8E" w:rsidRPr="008936FD" w:rsidRDefault="00720A8E" w:rsidP="00720A8E">
      <w:pPr>
        <w:ind w:firstLine="720"/>
        <w:jc w:val="both"/>
        <w:rPr>
          <w:sz w:val="28"/>
        </w:rPr>
      </w:pPr>
      <w:r>
        <w:rPr>
          <w:rFonts w:hint="cs"/>
          <w:sz w:val="28"/>
          <w:cs/>
        </w:rPr>
        <w:t xml:space="preserve"> </w:t>
      </w:r>
      <w:r w:rsidRPr="008936FD">
        <w:rPr>
          <w:rFonts w:hint="cs"/>
          <w:sz w:val="28"/>
          <w:cs/>
        </w:rPr>
        <w:t>4.  ผู้เสียภาษีจะต้องชำระภาษี  ภายใน</w:t>
      </w:r>
      <w:r w:rsidRPr="008936FD">
        <w:rPr>
          <w:rFonts w:hint="cs"/>
          <w:b/>
          <w:bCs/>
          <w:sz w:val="28"/>
          <w:cs/>
        </w:rPr>
        <w:t xml:space="preserve"> 30</w:t>
      </w:r>
      <w:r w:rsidRPr="008936FD">
        <w:rPr>
          <w:rFonts w:hint="cs"/>
          <w:sz w:val="28"/>
          <w:cs/>
        </w:rPr>
        <w:t xml:space="preserve"> วัน  นับแต่วันถัดจากวันที่ได้รับแจ้งการประเมิน</w:t>
      </w:r>
    </w:p>
    <w:p w:rsidR="00720A8E" w:rsidRPr="008936FD" w:rsidRDefault="00720A8E" w:rsidP="00720A8E">
      <w:pPr>
        <w:ind w:firstLine="720"/>
        <w:jc w:val="both"/>
        <w:rPr>
          <w:sz w:val="28"/>
        </w:rPr>
      </w:pPr>
      <w:r>
        <w:rPr>
          <w:rFonts w:hint="cs"/>
          <w:sz w:val="28"/>
          <w:cs/>
        </w:rPr>
        <w:t xml:space="preserve"> </w:t>
      </w:r>
      <w:r w:rsidRPr="008936FD">
        <w:rPr>
          <w:rFonts w:hint="cs"/>
          <w:sz w:val="28"/>
          <w:cs/>
        </w:rPr>
        <w:t>5.  ถ้าผู้มีหน้าที่ต้องเสียภาษี   ไม่ชำระภาษีภายในกำหนดถือเป็นภาษีค้างชำระและจะต้องเสีย</w:t>
      </w:r>
      <w:r w:rsidRPr="008936FD">
        <w:rPr>
          <w:rFonts w:hint="cs"/>
          <w:b/>
          <w:bCs/>
          <w:sz w:val="28"/>
          <w:cs/>
        </w:rPr>
        <w:t>เงินเพิ่ม</w:t>
      </w:r>
      <w:r w:rsidRPr="008936FD">
        <w:rPr>
          <w:rFonts w:hint="cs"/>
          <w:sz w:val="28"/>
          <w:cs/>
        </w:rPr>
        <w:t xml:space="preserve">   </w:t>
      </w:r>
    </w:p>
    <w:p w:rsidR="00720A8E" w:rsidRPr="008936FD" w:rsidRDefault="00720A8E" w:rsidP="00720A8E">
      <w:pPr>
        <w:ind w:firstLine="720"/>
        <w:jc w:val="both"/>
        <w:rPr>
          <w:sz w:val="28"/>
          <w:cs/>
        </w:rPr>
      </w:pPr>
      <w:r>
        <w:rPr>
          <w:rFonts w:hint="cs"/>
          <w:sz w:val="28"/>
          <w:cs/>
        </w:rPr>
        <w:t xml:space="preserve"> </w:t>
      </w:r>
      <w:r w:rsidRPr="008936FD">
        <w:rPr>
          <w:rFonts w:hint="cs"/>
          <w:sz w:val="28"/>
          <w:cs/>
        </w:rPr>
        <w:t xml:space="preserve">6.   อัตราภาษีโรงเรือนและที่ดิน  </w:t>
      </w:r>
      <w:r w:rsidRPr="008936FD">
        <w:rPr>
          <w:rFonts w:hint="cs"/>
          <w:b/>
          <w:bCs/>
          <w:sz w:val="28"/>
          <w:cs/>
        </w:rPr>
        <w:t>ร้อยละ  12.5</w:t>
      </w:r>
      <w:r w:rsidRPr="008936FD">
        <w:rPr>
          <w:rFonts w:hint="cs"/>
          <w:sz w:val="28"/>
          <w:cs/>
        </w:rPr>
        <w:t xml:space="preserve">  ของค่ารายปี  (ค่ารายปี  หมายถึง  จำนวนเงินซึ่งทรัพย์สินนั้นสมควรให้เช่าได้ในปีหนึ่ง ๆ</w:t>
      </w:r>
      <w:r>
        <w:rPr>
          <w:rFonts w:hint="cs"/>
          <w:sz w:val="28"/>
          <w:cs/>
        </w:rPr>
        <w:t xml:space="preserve"> )</w:t>
      </w:r>
    </w:p>
    <w:p w:rsidR="00720A8E" w:rsidRPr="008936FD" w:rsidRDefault="00720A8E" w:rsidP="00720A8E">
      <w:pPr>
        <w:jc w:val="both"/>
        <w:rPr>
          <w:b/>
          <w:bCs/>
          <w:sz w:val="28"/>
        </w:rPr>
      </w:pPr>
      <w:r w:rsidRPr="008936FD">
        <w:rPr>
          <w:rFonts w:hint="cs"/>
          <w:b/>
          <w:bCs/>
          <w:sz w:val="28"/>
          <w:u w:val="single"/>
          <w:cs/>
        </w:rPr>
        <w:t>การอุทธรณ์</w:t>
      </w:r>
      <w:r w:rsidRPr="008936FD">
        <w:rPr>
          <w:rFonts w:hint="cs"/>
          <w:b/>
          <w:bCs/>
          <w:sz w:val="28"/>
          <w:cs/>
        </w:rPr>
        <w:t xml:space="preserve">  </w:t>
      </w:r>
    </w:p>
    <w:p w:rsidR="00720A8E" w:rsidRPr="008936FD" w:rsidRDefault="00720A8E" w:rsidP="00720A8E">
      <w:pPr>
        <w:ind w:firstLine="720"/>
        <w:jc w:val="both"/>
        <w:rPr>
          <w:b/>
          <w:bCs/>
          <w:sz w:val="28"/>
        </w:rPr>
      </w:pPr>
      <w:r w:rsidRPr="008936FD">
        <w:rPr>
          <w:rFonts w:hint="cs"/>
          <w:b/>
          <w:bCs/>
          <w:sz w:val="28"/>
          <w:cs/>
        </w:rPr>
        <w:t>( การยื่นคำร้องขอให้พิจารณาใหม่ )</w:t>
      </w:r>
    </w:p>
    <w:p w:rsidR="00720A8E" w:rsidRPr="008936FD" w:rsidRDefault="00720A8E" w:rsidP="00720A8E">
      <w:pPr>
        <w:ind w:firstLine="720"/>
        <w:jc w:val="both"/>
        <w:rPr>
          <w:sz w:val="28"/>
        </w:rPr>
      </w:pPr>
      <w:r w:rsidRPr="008936FD">
        <w:rPr>
          <w:rFonts w:hint="cs"/>
          <w:sz w:val="28"/>
          <w:cs/>
        </w:rPr>
        <w:t>กรณีที่ผู้รับประเมินไม่พอใจในการประเมิน  ของพนักงานเจ้าหน้าที่  ให้ยื่นคำร้อง (</w:t>
      </w:r>
      <w:proofErr w:type="spellStart"/>
      <w:r w:rsidRPr="008936FD">
        <w:rPr>
          <w:rFonts w:hint="cs"/>
          <w:sz w:val="28"/>
          <w:cs/>
        </w:rPr>
        <w:t>ภ.ร.ด.</w:t>
      </w:r>
      <w:proofErr w:type="spellEnd"/>
      <w:r w:rsidRPr="008936FD">
        <w:rPr>
          <w:rFonts w:hint="cs"/>
          <w:sz w:val="28"/>
          <w:cs/>
        </w:rPr>
        <w:t xml:space="preserve"> 9)  ขอให้พิจารณาการประเมินใหม่ต่อคณะกรรมการพิจารณาคำร้องขอให้ประเมินใหม่ภายใน </w:t>
      </w:r>
      <w:r w:rsidRPr="008936FD">
        <w:rPr>
          <w:rFonts w:hint="cs"/>
          <w:b/>
          <w:bCs/>
          <w:sz w:val="28"/>
          <w:cs/>
        </w:rPr>
        <w:t xml:space="preserve"> 15</w:t>
      </w:r>
      <w:r w:rsidRPr="008936FD">
        <w:rPr>
          <w:rFonts w:hint="cs"/>
          <w:sz w:val="28"/>
          <w:cs/>
        </w:rPr>
        <w:t xml:space="preserve">  วัน   นับตั้งแต่วันที่ได้รับแจ้งการประเมิน (</w:t>
      </w:r>
      <w:proofErr w:type="spellStart"/>
      <w:r w:rsidRPr="008936FD">
        <w:rPr>
          <w:rFonts w:hint="cs"/>
          <w:sz w:val="28"/>
          <w:cs/>
        </w:rPr>
        <w:t>ภ.ร.ด.</w:t>
      </w:r>
      <w:proofErr w:type="spellEnd"/>
      <w:r w:rsidRPr="008936FD">
        <w:rPr>
          <w:rFonts w:hint="cs"/>
          <w:sz w:val="28"/>
          <w:cs/>
        </w:rPr>
        <w:t xml:space="preserve"> 8)  </w:t>
      </w:r>
    </w:p>
    <w:p w:rsidR="00720A8E" w:rsidRPr="008936FD" w:rsidRDefault="00720A8E" w:rsidP="00720A8E">
      <w:pPr>
        <w:jc w:val="both"/>
        <w:rPr>
          <w:b/>
          <w:bCs/>
          <w:sz w:val="28"/>
          <w:u w:val="single"/>
          <w:cs/>
        </w:rPr>
      </w:pPr>
      <w:r w:rsidRPr="008936FD">
        <w:rPr>
          <w:rFonts w:hint="cs"/>
          <w:b/>
          <w:bCs/>
          <w:sz w:val="28"/>
          <w:u w:val="single"/>
          <w:cs/>
        </w:rPr>
        <w:lastRenderedPageBreak/>
        <w:t>บทกำหนดโทษ</w:t>
      </w:r>
      <w:r>
        <w:rPr>
          <w:b/>
          <w:bCs/>
          <w:sz w:val="28"/>
          <w:u w:val="single"/>
        </w:rPr>
        <w:t xml:space="preserve"> </w:t>
      </w:r>
    </w:p>
    <w:p w:rsidR="00720A8E" w:rsidRDefault="00720A8E" w:rsidP="00720A8E">
      <w:pPr>
        <w:ind w:firstLine="720"/>
        <w:jc w:val="both"/>
        <w:rPr>
          <w:sz w:val="28"/>
        </w:rPr>
      </w:pPr>
      <w:r w:rsidRPr="008936FD">
        <w:rPr>
          <w:rFonts w:hint="cs"/>
          <w:sz w:val="28"/>
          <w:cs/>
        </w:rPr>
        <w:t>ผู้ใดละเลยหลีกเลี่ยงการชำระภาษีโรงเรือนและที่ดิน  มีความผิดตามพระราชบัญญัติภาษีโรงเรือนและที่ดิน พ.ศ. 2475  ตามมาตรา 46, 47 และ 48</w:t>
      </w:r>
    </w:p>
    <w:p w:rsidR="00720A8E" w:rsidRPr="008936FD" w:rsidRDefault="00B57878" w:rsidP="00720A8E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left:0;text-align:left;margin-left:218.85pt;margin-top:21.5pt;width:81pt;height:27pt;z-index:-251655168" fillcolor="#9c0">
            <v:fill color2="#fc9" rotate="t" focusposition=".5,.5" focussize="" type="gradientRadial"/>
          </v:shape>
        </w:pict>
      </w:r>
    </w:p>
    <w:p w:rsidR="00720A8E" w:rsidRDefault="00720A8E" w:rsidP="00720A8E">
      <w:pPr>
        <w:jc w:val="center"/>
        <w:rPr>
          <w:b/>
          <w:bCs/>
          <w:sz w:val="28"/>
        </w:rPr>
      </w:pPr>
      <w:r w:rsidRPr="00A64552">
        <w:rPr>
          <w:rFonts w:hint="cs"/>
          <w:b/>
          <w:bCs/>
          <w:sz w:val="28"/>
          <w:cs/>
        </w:rPr>
        <w:t xml:space="preserve">  ภาษีบำรุงท้องที่</w:t>
      </w:r>
    </w:p>
    <w:p w:rsidR="00720A8E" w:rsidRPr="008936FD" w:rsidRDefault="00720A8E" w:rsidP="00720A8E">
      <w:pPr>
        <w:ind w:firstLine="720"/>
        <w:jc w:val="both"/>
        <w:rPr>
          <w:sz w:val="28"/>
        </w:rPr>
      </w:pPr>
      <w:r w:rsidRPr="00A64552">
        <w:rPr>
          <w:rFonts w:hint="cs"/>
          <w:b/>
          <w:bCs/>
          <w:sz w:val="28"/>
          <w:u w:val="single"/>
          <w:cs/>
        </w:rPr>
        <w:t>ภาษีบำรุงท้องที่</w:t>
      </w:r>
      <w:r w:rsidRPr="008936FD">
        <w:rPr>
          <w:rFonts w:hint="cs"/>
          <w:sz w:val="28"/>
          <w:cs/>
        </w:rPr>
        <w:t xml:space="preserve">  หมายถึง  ภาษีที่จัดเก็บจากเจ้าของที่ดิน  ไม่ว่าจะเป็นบุคคลธรรมดา   หรือนิติบุคคลซึ่งมีกรรมสิทธิ์ในที่ดิน</w:t>
      </w:r>
    </w:p>
    <w:p w:rsidR="00720A8E" w:rsidRPr="008936FD" w:rsidRDefault="00720A8E" w:rsidP="00720A8E">
      <w:pPr>
        <w:ind w:firstLine="720"/>
        <w:jc w:val="both"/>
        <w:rPr>
          <w:sz w:val="28"/>
        </w:rPr>
      </w:pPr>
      <w:r w:rsidRPr="00A64552">
        <w:rPr>
          <w:rFonts w:hint="cs"/>
          <w:b/>
          <w:bCs/>
          <w:sz w:val="28"/>
          <w:u w:val="single"/>
          <w:cs/>
        </w:rPr>
        <w:t>ผู้มีหน้าที่เสียภาษีบำรุงท้องที่</w:t>
      </w:r>
      <w:r w:rsidRPr="008936FD">
        <w:rPr>
          <w:rFonts w:hint="cs"/>
          <w:sz w:val="28"/>
          <w:cs/>
        </w:rPr>
        <w:t xml:space="preserve">   คือ  ผู้เป็นเจ้าของที่ดิน</w:t>
      </w:r>
    </w:p>
    <w:p w:rsidR="00720A8E" w:rsidRPr="00A64552" w:rsidRDefault="00720A8E" w:rsidP="00720A8E">
      <w:pPr>
        <w:jc w:val="both"/>
        <w:rPr>
          <w:b/>
          <w:bCs/>
          <w:sz w:val="28"/>
          <w:u w:val="single"/>
        </w:rPr>
      </w:pPr>
      <w:r w:rsidRPr="00A64552">
        <w:rPr>
          <w:rFonts w:hint="cs"/>
          <w:b/>
          <w:bCs/>
          <w:sz w:val="28"/>
          <w:u w:val="single"/>
          <w:cs/>
        </w:rPr>
        <w:t>ระยะเวลาการชำระภาษี</w:t>
      </w:r>
    </w:p>
    <w:p w:rsidR="00720A8E" w:rsidRPr="008936FD" w:rsidRDefault="00720A8E" w:rsidP="00720A8E">
      <w:pPr>
        <w:ind w:firstLine="720"/>
        <w:jc w:val="both"/>
        <w:rPr>
          <w:sz w:val="28"/>
        </w:rPr>
      </w:pPr>
      <w:r w:rsidRPr="008936FD">
        <w:rPr>
          <w:rFonts w:hint="cs"/>
          <w:sz w:val="28"/>
          <w:cs/>
        </w:rPr>
        <w:t>ภายในเดือน</w:t>
      </w:r>
      <w:r w:rsidRPr="00A64552">
        <w:rPr>
          <w:rFonts w:hint="cs"/>
          <w:b/>
          <w:bCs/>
          <w:sz w:val="28"/>
          <w:cs/>
        </w:rPr>
        <w:t xml:space="preserve">มกราคม </w:t>
      </w:r>
      <w:r w:rsidRPr="00A64552">
        <w:rPr>
          <w:b/>
          <w:bCs/>
          <w:sz w:val="28"/>
        </w:rPr>
        <w:t>–</w:t>
      </w:r>
      <w:r w:rsidRPr="00A64552">
        <w:rPr>
          <w:rFonts w:hint="cs"/>
          <w:b/>
          <w:bCs/>
          <w:sz w:val="28"/>
          <w:cs/>
        </w:rPr>
        <w:t xml:space="preserve"> </w:t>
      </w:r>
      <w:proofErr w:type="gramStart"/>
      <w:r w:rsidRPr="00A64552">
        <w:rPr>
          <w:rFonts w:hint="cs"/>
          <w:b/>
          <w:bCs/>
          <w:sz w:val="28"/>
          <w:cs/>
        </w:rPr>
        <w:t>เมษายน</w:t>
      </w:r>
      <w:r w:rsidRPr="008936FD">
        <w:rPr>
          <w:rFonts w:hint="cs"/>
          <w:sz w:val="28"/>
          <w:cs/>
        </w:rPr>
        <w:t xml:space="preserve">  ของทุกปี</w:t>
      </w:r>
      <w:proofErr w:type="gramEnd"/>
    </w:p>
    <w:p w:rsidR="00720A8E" w:rsidRDefault="00720A8E" w:rsidP="00720A8E">
      <w:pPr>
        <w:jc w:val="both"/>
        <w:rPr>
          <w:b/>
          <w:bCs/>
          <w:sz w:val="28"/>
          <w:u w:val="single"/>
        </w:rPr>
      </w:pPr>
      <w:r w:rsidRPr="00A64552">
        <w:rPr>
          <w:rFonts w:hint="cs"/>
          <w:b/>
          <w:bCs/>
          <w:sz w:val="28"/>
          <w:u w:val="single"/>
          <w:cs/>
        </w:rPr>
        <w:t>การยื่นแบบแสดงรายการเพื่อเสียภาษีบำรุงท้องที่</w:t>
      </w:r>
    </w:p>
    <w:p w:rsidR="00720A8E" w:rsidRPr="008936FD" w:rsidRDefault="00720A8E" w:rsidP="00720A8E">
      <w:pPr>
        <w:jc w:val="both"/>
        <w:rPr>
          <w:sz w:val="28"/>
        </w:rPr>
      </w:pPr>
      <w:r w:rsidRPr="008936FD">
        <w:rPr>
          <w:rFonts w:hint="cs"/>
          <w:sz w:val="28"/>
          <w:cs/>
        </w:rPr>
        <w:tab/>
        <w:t xml:space="preserve">1. </w:t>
      </w:r>
      <w:r>
        <w:rPr>
          <w:rFonts w:hint="cs"/>
          <w:sz w:val="28"/>
          <w:cs/>
        </w:rPr>
        <w:t>ให้เจ้าของที่</w:t>
      </w:r>
      <w:r w:rsidRPr="008936FD">
        <w:rPr>
          <w:rFonts w:hint="cs"/>
          <w:sz w:val="28"/>
          <w:cs/>
        </w:rPr>
        <w:t xml:space="preserve">ดินที่อยู่ในเขต  </w:t>
      </w:r>
      <w:proofErr w:type="spellStart"/>
      <w:r w:rsidRPr="00A64552">
        <w:rPr>
          <w:rFonts w:hint="cs"/>
          <w:b/>
          <w:bCs/>
          <w:sz w:val="28"/>
          <w:cs/>
        </w:rPr>
        <w:t>อบต.</w:t>
      </w:r>
      <w:proofErr w:type="spellEnd"/>
      <w:r w:rsidRPr="00A64552">
        <w:rPr>
          <w:rFonts w:hint="cs"/>
          <w:b/>
          <w:bCs/>
          <w:sz w:val="28"/>
          <w:cs/>
        </w:rPr>
        <w:t>หัวหนอง</w:t>
      </w:r>
      <w:r w:rsidRPr="008936FD">
        <w:rPr>
          <w:rFonts w:hint="cs"/>
          <w:sz w:val="28"/>
          <w:cs/>
        </w:rPr>
        <w:t xml:space="preserve">  ไปยื่นแบบแสดงรายการที่ดิน (แบบ </w:t>
      </w:r>
      <w:proofErr w:type="spellStart"/>
      <w:r w:rsidRPr="008936FD">
        <w:rPr>
          <w:rFonts w:hint="cs"/>
          <w:sz w:val="28"/>
          <w:cs/>
        </w:rPr>
        <w:t>ภ.บ.ท.</w:t>
      </w:r>
      <w:proofErr w:type="spellEnd"/>
      <w:r w:rsidRPr="008936FD">
        <w:rPr>
          <w:rFonts w:hint="cs"/>
          <w:sz w:val="28"/>
          <w:cs/>
        </w:rPr>
        <w:t xml:space="preserve"> 5)  องค์การบริหารส่วนตำบลหัวหนอง   และชำระภาษีภายในเดือน </w:t>
      </w:r>
      <w:r w:rsidRPr="00A64552">
        <w:rPr>
          <w:rFonts w:hint="cs"/>
          <w:b/>
          <w:bCs/>
          <w:sz w:val="28"/>
          <w:cs/>
        </w:rPr>
        <w:t xml:space="preserve">มกราคม </w:t>
      </w:r>
      <w:r w:rsidRPr="00A64552">
        <w:rPr>
          <w:b/>
          <w:bCs/>
          <w:sz w:val="28"/>
        </w:rPr>
        <w:t>–</w:t>
      </w:r>
      <w:r w:rsidRPr="00A64552">
        <w:rPr>
          <w:rFonts w:hint="cs"/>
          <w:b/>
          <w:bCs/>
          <w:sz w:val="28"/>
          <w:cs/>
        </w:rPr>
        <w:t xml:space="preserve"> </w:t>
      </w:r>
      <w:proofErr w:type="gramStart"/>
      <w:r w:rsidRPr="00A64552">
        <w:rPr>
          <w:rFonts w:hint="cs"/>
          <w:b/>
          <w:bCs/>
          <w:sz w:val="28"/>
          <w:cs/>
        </w:rPr>
        <w:t>เมษายน</w:t>
      </w:r>
      <w:r w:rsidRPr="008936FD">
        <w:rPr>
          <w:rFonts w:hint="cs"/>
          <w:sz w:val="28"/>
          <w:cs/>
        </w:rPr>
        <w:t xml:space="preserve">  ของทุกปี</w:t>
      </w:r>
      <w:proofErr w:type="gramEnd"/>
    </w:p>
    <w:p w:rsidR="00720A8E" w:rsidRPr="008936FD" w:rsidRDefault="00720A8E" w:rsidP="00720A8E">
      <w:pPr>
        <w:jc w:val="both"/>
        <w:rPr>
          <w:sz w:val="28"/>
        </w:rPr>
      </w:pPr>
      <w:r w:rsidRPr="008936FD">
        <w:rPr>
          <w:rFonts w:hint="cs"/>
          <w:sz w:val="28"/>
          <w:cs/>
        </w:rPr>
        <w:tab/>
        <w:t xml:space="preserve">2.  </w:t>
      </w:r>
      <w:r w:rsidRPr="00A64552">
        <w:rPr>
          <w:rFonts w:hint="cs"/>
          <w:b/>
          <w:bCs/>
          <w:sz w:val="28"/>
          <w:cs/>
        </w:rPr>
        <w:t>กรณีเป็นเจ้าของที่ดินใหม่</w:t>
      </w:r>
      <w:r w:rsidRPr="008936FD">
        <w:rPr>
          <w:rFonts w:hint="cs"/>
          <w:sz w:val="28"/>
          <w:cs/>
        </w:rPr>
        <w:t xml:space="preserve">     หรือมีการเปลี่ยนแปลงจำนวนที่ดิน  เจ้าของที่ดินจะต้องยื่นแบบแสดงรายการ  </w:t>
      </w:r>
      <w:r w:rsidRPr="00A64552">
        <w:rPr>
          <w:rFonts w:hint="cs"/>
          <w:b/>
          <w:bCs/>
          <w:sz w:val="28"/>
          <w:cs/>
        </w:rPr>
        <w:t>ภายใน 30 วัน</w:t>
      </w:r>
      <w:r w:rsidRPr="008936FD">
        <w:rPr>
          <w:rFonts w:hint="cs"/>
          <w:sz w:val="28"/>
          <w:cs/>
        </w:rPr>
        <w:t xml:space="preserve">  นับแต่วันที่มีการเปลี่ยนแปลง</w:t>
      </w:r>
    </w:p>
    <w:p w:rsidR="00720A8E" w:rsidRDefault="00720A8E" w:rsidP="00720A8E">
      <w:pPr>
        <w:jc w:val="both"/>
        <w:rPr>
          <w:b/>
          <w:bCs/>
          <w:sz w:val="28"/>
          <w:u w:val="single"/>
        </w:rPr>
      </w:pPr>
      <w:r w:rsidRPr="00A64552">
        <w:rPr>
          <w:rFonts w:hint="cs"/>
          <w:b/>
          <w:bCs/>
          <w:sz w:val="28"/>
          <w:u w:val="single"/>
          <w:cs/>
        </w:rPr>
        <w:t>บทกำหนดโทษ</w:t>
      </w:r>
    </w:p>
    <w:p w:rsidR="00720A8E" w:rsidRDefault="00720A8E" w:rsidP="00720A8E">
      <w:pPr>
        <w:jc w:val="both"/>
        <w:rPr>
          <w:b/>
          <w:bCs/>
          <w:sz w:val="28"/>
        </w:rPr>
      </w:pPr>
      <w:r w:rsidRPr="008936FD">
        <w:rPr>
          <w:rFonts w:hint="cs"/>
          <w:sz w:val="28"/>
          <w:cs/>
        </w:rPr>
        <w:tab/>
        <w:t>1.  ไม่ยื่นแบบแสดงรายการภายในกำหนด    ให้เสียภาษีเงินเพิ่</w:t>
      </w:r>
      <w:r w:rsidRPr="00B6144A">
        <w:rPr>
          <w:rFonts w:hint="cs"/>
          <w:sz w:val="28"/>
          <w:cs/>
        </w:rPr>
        <w:t>ม</w:t>
      </w:r>
      <w:r w:rsidRPr="00B6144A">
        <w:rPr>
          <w:rFonts w:hint="cs"/>
          <w:b/>
          <w:bCs/>
          <w:sz w:val="28"/>
          <w:cs/>
        </w:rPr>
        <w:t>ร้อยละสิบของเงินภาษี</w:t>
      </w:r>
    </w:p>
    <w:p w:rsidR="00720A8E" w:rsidRDefault="00720A8E" w:rsidP="00720A8E">
      <w:pPr>
        <w:jc w:val="both"/>
        <w:rPr>
          <w:sz w:val="28"/>
        </w:rPr>
      </w:pPr>
      <w:r w:rsidRPr="008936FD">
        <w:rPr>
          <w:rFonts w:hint="cs"/>
          <w:sz w:val="28"/>
          <w:cs/>
        </w:rPr>
        <w:tab/>
        <w:t>2.  ยื่นแบบแสดงรายการไม่ถูกต้อง   ทำให้เสียภาษีบำรุงท้องที่น้อยลง   ให้เสียเงินเพิ่ม</w:t>
      </w:r>
      <w:r w:rsidRPr="00B6144A">
        <w:rPr>
          <w:rFonts w:hint="cs"/>
          <w:b/>
          <w:bCs/>
          <w:sz w:val="28"/>
          <w:cs/>
        </w:rPr>
        <w:t>ร้อยละสิบ</w:t>
      </w:r>
      <w:r w:rsidRPr="00A64552">
        <w:rPr>
          <w:rFonts w:hint="cs"/>
          <w:b/>
          <w:bCs/>
          <w:sz w:val="28"/>
          <w:cs/>
        </w:rPr>
        <w:t xml:space="preserve"> </w:t>
      </w:r>
      <w:r w:rsidRPr="008936FD">
        <w:rPr>
          <w:rFonts w:hint="cs"/>
          <w:sz w:val="28"/>
          <w:cs/>
        </w:rPr>
        <w:t xml:space="preserve"> ของภาษีที่ประเมินเพิ่มเติม</w:t>
      </w:r>
    </w:p>
    <w:p w:rsidR="00720A8E" w:rsidRDefault="00720A8E" w:rsidP="00720A8E">
      <w:pPr>
        <w:jc w:val="both"/>
        <w:rPr>
          <w:sz w:val="28"/>
        </w:rPr>
      </w:pPr>
      <w:r w:rsidRPr="008936FD">
        <w:rPr>
          <w:rFonts w:hint="cs"/>
          <w:sz w:val="28"/>
          <w:cs/>
        </w:rPr>
        <w:tab/>
        <w:t>3.  ชี้เขตแจ้งจำนวนที่ดินไม่ถูกต้องทำให้เสียภาษีลดลง   ให้เสียเงินเพิ่ม</w:t>
      </w:r>
      <w:r w:rsidRPr="00B6144A">
        <w:rPr>
          <w:rFonts w:hint="cs"/>
          <w:b/>
          <w:bCs/>
          <w:sz w:val="28"/>
          <w:cs/>
        </w:rPr>
        <w:t>อีก  1 เท่า</w:t>
      </w:r>
      <w:r>
        <w:rPr>
          <w:rFonts w:hint="cs"/>
          <w:sz w:val="28"/>
          <w:cs/>
        </w:rPr>
        <w:t xml:space="preserve">   </w:t>
      </w:r>
      <w:r w:rsidRPr="008936FD">
        <w:rPr>
          <w:rFonts w:hint="cs"/>
          <w:sz w:val="28"/>
          <w:cs/>
        </w:rPr>
        <w:t>ของภาษีบำรุงท้องที่ที่ประเมินเพิ่มเติม</w:t>
      </w:r>
    </w:p>
    <w:p w:rsidR="00720A8E" w:rsidRDefault="00720A8E" w:rsidP="00720A8E">
      <w:pPr>
        <w:jc w:val="both"/>
        <w:rPr>
          <w:sz w:val="28"/>
        </w:rPr>
      </w:pPr>
      <w:r w:rsidRPr="008936FD">
        <w:rPr>
          <w:rFonts w:hint="cs"/>
          <w:sz w:val="28"/>
          <w:cs/>
        </w:rPr>
        <w:tab/>
        <w:t>4.  ไม่ชำระภาษีบำรุงท้องที่ภายในเวลาที่กำหนด</w:t>
      </w:r>
      <w:r>
        <w:rPr>
          <w:rFonts w:hint="cs"/>
          <w:sz w:val="28"/>
          <w:cs/>
        </w:rPr>
        <w:t>ตั้งแต่</w:t>
      </w:r>
      <w:r w:rsidRPr="00A64552">
        <w:rPr>
          <w:rFonts w:hint="cs"/>
          <w:b/>
          <w:bCs/>
          <w:sz w:val="28"/>
          <w:cs/>
        </w:rPr>
        <w:t xml:space="preserve">( วันที่ 1  มกราคม </w:t>
      </w:r>
      <w:r w:rsidRPr="00A64552">
        <w:rPr>
          <w:b/>
          <w:bCs/>
          <w:sz w:val="28"/>
        </w:rPr>
        <w:t>–</w:t>
      </w:r>
      <w:r w:rsidRPr="00A64552">
        <w:rPr>
          <w:rFonts w:hint="cs"/>
          <w:b/>
          <w:bCs/>
          <w:sz w:val="28"/>
          <w:cs/>
        </w:rPr>
        <w:t xml:space="preserve">   30 </w:t>
      </w:r>
      <w:proofErr w:type="gramStart"/>
      <w:r w:rsidRPr="00A64552">
        <w:rPr>
          <w:rFonts w:hint="cs"/>
          <w:b/>
          <w:bCs/>
          <w:sz w:val="28"/>
          <w:cs/>
        </w:rPr>
        <w:t xml:space="preserve">เมษายน </w:t>
      </w:r>
      <w:r>
        <w:rPr>
          <w:rFonts w:hint="cs"/>
          <w:b/>
          <w:bCs/>
          <w:sz w:val="28"/>
          <w:cs/>
        </w:rPr>
        <w:t xml:space="preserve"> </w:t>
      </w:r>
      <w:r w:rsidRPr="00A64552">
        <w:rPr>
          <w:rFonts w:hint="cs"/>
          <w:b/>
          <w:bCs/>
          <w:sz w:val="28"/>
          <w:cs/>
        </w:rPr>
        <w:t>ของปี</w:t>
      </w:r>
      <w:proofErr w:type="gramEnd"/>
      <w:r w:rsidRPr="00A64552">
        <w:rPr>
          <w:rFonts w:hint="cs"/>
          <w:b/>
          <w:bCs/>
          <w:sz w:val="28"/>
          <w:cs/>
        </w:rPr>
        <w:t xml:space="preserve"> )</w:t>
      </w:r>
      <w:r w:rsidRPr="008936FD">
        <w:rPr>
          <w:sz w:val="28"/>
        </w:rPr>
        <w:t xml:space="preserve">  </w:t>
      </w:r>
      <w:r w:rsidRPr="008936FD">
        <w:rPr>
          <w:rFonts w:hint="cs"/>
          <w:sz w:val="28"/>
          <w:cs/>
        </w:rPr>
        <w:t>ให้เสียเงินเพิ่มใน</w:t>
      </w:r>
      <w:r w:rsidRPr="00B6144A">
        <w:rPr>
          <w:rFonts w:hint="cs"/>
          <w:b/>
          <w:bCs/>
          <w:sz w:val="28"/>
          <w:cs/>
        </w:rPr>
        <w:t>อัตราร้อยละ 2  ต่อเดือน</w:t>
      </w:r>
    </w:p>
    <w:p w:rsidR="00720A8E" w:rsidRDefault="00720A8E" w:rsidP="00720A8E">
      <w:pPr>
        <w:ind w:firstLine="720"/>
        <w:jc w:val="both"/>
        <w:rPr>
          <w:sz w:val="28"/>
        </w:rPr>
      </w:pPr>
      <w:r w:rsidRPr="008936FD">
        <w:rPr>
          <w:rFonts w:hint="cs"/>
          <w:sz w:val="28"/>
          <w:cs/>
        </w:rPr>
        <w:t>ผู้ใดรู้หรือจงใจแจ้งความอันเป็นเท็จ  เพื่อหลีกเลี่ยงการเสียภาษีบำรุงท้องที่    โทษจำคุกไม่เกิน 6 เดือน  ปรับไม่เกิน 2,000 บาท หรือทั้งจำทั้งปรับ</w:t>
      </w:r>
    </w:p>
    <w:p w:rsidR="00720A8E" w:rsidRPr="008936FD" w:rsidRDefault="00720A8E" w:rsidP="00720A8E">
      <w:pPr>
        <w:jc w:val="both"/>
        <w:rPr>
          <w:sz w:val="28"/>
        </w:rPr>
      </w:pPr>
      <w:r w:rsidRPr="008936FD">
        <w:rPr>
          <w:rFonts w:hint="cs"/>
          <w:sz w:val="28"/>
          <w:cs/>
        </w:rPr>
        <w:tab/>
        <w:t>ผู้ใดขัดขวางหรือฝ่าฝืนคำสั่งของเจ้าพนักงาน  ซึ่งปฏิบัติการตามอำนาจหน้าที่ในการเร่งรัดภาษีบำรุงท้องที่   ต้องระวางโทษไม่เกิน 1 เดือน   ปรับไม่เกิน 1,000 บาท   หรือทั้งจำทั้งปรับ</w:t>
      </w:r>
    </w:p>
    <w:p w:rsidR="00720A8E" w:rsidRDefault="00B57878" w:rsidP="00720A8E">
      <w:pPr>
        <w:ind w:firstLine="720"/>
        <w:jc w:val="both"/>
        <w:rPr>
          <w:sz w:val="24"/>
          <w:szCs w:val="24"/>
        </w:rPr>
      </w:pPr>
      <w:r w:rsidRPr="00B57878">
        <w:rPr>
          <w:b/>
          <w:bCs/>
          <w:noProof/>
          <w:sz w:val="28"/>
        </w:rPr>
        <w:lastRenderedPageBreak/>
        <w:pict>
          <v:roundrect id="_x0000_s1028" style="position:absolute;left:0;text-align:left;margin-left:239.85pt;margin-top:9pt;width:63pt;height:36pt;z-index:-251653120" arcsize="10923f" fillcolor="#c9f" strokeweight="4.5pt">
            <v:fill color2="#fc9" rotate="t" focus="50%" type="gradient"/>
            <v:stroke linestyle="thickThin"/>
            <v:textbox style="mso-next-textbox:#_x0000_s1028">
              <w:txbxContent>
                <w:p w:rsidR="00720A8E" w:rsidRPr="00A64552" w:rsidRDefault="00720A8E" w:rsidP="00720A8E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A64552">
                    <w:rPr>
                      <w:rFonts w:hint="cs"/>
                      <w:b/>
                      <w:bCs/>
                      <w:cs/>
                    </w:rPr>
                    <w:t>ภาษีป้าย</w:t>
                  </w:r>
                </w:p>
              </w:txbxContent>
            </v:textbox>
          </v:roundrect>
        </w:pict>
      </w:r>
      <w:r w:rsidR="00720A8E" w:rsidRPr="009351F6">
        <w:rPr>
          <w:rFonts w:hint="cs"/>
          <w:sz w:val="24"/>
          <w:szCs w:val="24"/>
          <w:cs/>
        </w:rPr>
        <w:t xml:space="preserve"> </w:t>
      </w:r>
      <w:r w:rsidR="00720A8E">
        <w:rPr>
          <w:rFonts w:hint="cs"/>
          <w:sz w:val="24"/>
          <w:szCs w:val="24"/>
          <w:cs/>
        </w:rPr>
        <w:t xml:space="preserve">               </w:t>
      </w:r>
      <w:r w:rsidR="00E96FAE">
        <w:rPr>
          <w:rFonts w:hint="cs"/>
          <w:sz w:val="24"/>
          <w:szCs w:val="24"/>
          <w:cs/>
        </w:rPr>
        <w:t xml:space="preserve">     </w:t>
      </w:r>
      <w:r w:rsidR="00720A8E">
        <w:rPr>
          <w:rFonts w:hint="cs"/>
          <w:sz w:val="24"/>
          <w:szCs w:val="24"/>
          <w:cs/>
        </w:rPr>
        <w:t xml:space="preserve">      </w:t>
      </w:r>
    </w:p>
    <w:p w:rsidR="00720A8E" w:rsidRDefault="00720A8E" w:rsidP="00720A8E">
      <w:pPr>
        <w:rPr>
          <w:b/>
          <w:bCs/>
          <w:sz w:val="28"/>
        </w:rPr>
      </w:pPr>
      <w:r>
        <w:rPr>
          <w:rFonts w:hint="cs"/>
          <w:b/>
          <w:bCs/>
          <w:sz w:val="28"/>
          <w:cs/>
        </w:rPr>
        <w:t xml:space="preserve">  </w:t>
      </w:r>
    </w:p>
    <w:p w:rsidR="00720A8E" w:rsidRPr="00A64552" w:rsidRDefault="00720A8E" w:rsidP="00720A8E">
      <w:pPr>
        <w:ind w:firstLine="720"/>
        <w:jc w:val="both"/>
        <w:rPr>
          <w:sz w:val="16"/>
          <w:szCs w:val="16"/>
          <w:u w:val="single"/>
        </w:rPr>
      </w:pPr>
    </w:p>
    <w:p w:rsidR="00720A8E" w:rsidRPr="00A64552" w:rsidRDefault="00720A8E" w:rsidP="00720A8E">
      <w:pPr>
        <w:ind w:firstLine="720"/>
        <w:jc w:val="both"/>
        <w:rPr>
          <w:sz w:val="28"/>
        </w:rPr>
      </w:pPr>
      <w:r w:rsidRPr="00A64552">
        <w:rPr>
          <w:b/>
          <w:bCs/>
          <w:sz w:val="28"/>
          <w:u w:val="single"/>
          <w:cs/>
        </w:rPr>
        <w:t>ภาษีป้าย</w:t>
      </w:r>
      <w:r w:rsidRPr="00A64552">
        <w:rPr>
          <w:sz w:val="28"/>
          <w:cs/>
        </w:rPr>
        <w:t xml:space="preserve">  หมายถึง  ภาษีที่จัดเก็บจากป้ายแสดงชื่อ  ยี่ห้อ  หรือเครื่องหมายที่ใช้ในการประกอบการค้า  หรือประกอบกิจการอื่น ๆ     เพื่อหารายได้  หรือโฆษณาการค้า  หรือกิจการอื่นเพื่อหารายได้   ไม่ว่าจะแสดงหรือโฆษณาไว้ที่วัตถุใด ๆ ด้วยอักษร  หรือเครื่องหมายที่เขียนแกะสลักจารึก  หรือทำให้ปรากฏด้วยวิธีอื่น ๆ</w:t>
      </w:r>
    </w:p>
    <w:p w:rsidR="00720A8E" w:rsidRPr="00A64552" w:rsidRDefault="00720A8E" w:rsidP="00720A8E">
      <w:pPr>
        <w:ind w:firstLine="720"/>
        <w:jc w:val="both"/>
        <w:rPr>
          <w:sz w:val="28"/>
        </w:rPr>
      </w:pPr>
      <w:r w:rsidRPr="00A64552">
        <w:rPr>
          <w:b/>
          <w:bCs/>
          <w:sz w:val="28"/>
          <w:u w:val="single"/>
          <w:cs/>
        </w:rPr>
        <w:t>ผู้มีหน้าที่เสียภาษีป้าย</w:t>
      </w:r>
      <w:r w:rsidRPr="00A64552">
        <w:rPr>
          <w:sz w:val="28"/>
          <w:cs/>
        </w:rPr>
        <w:t xml:space="preserve">  คือ  เจ้าของป้าย  หรือผู้ครอบครองป้าย</w:t>
      </w:r>
    </w:p>
    <w:p w:rsidR="00720A8E" w:rsidRPr="00A64552" w:rsidRDefault="00720A8E" w:rsidP="00720A8E">
      <w:pPr>
        <w:jc w:val="both"/>
        <w:rPr>
          <w:b/>
          <w:bCs/>
          <w:sz w:val="28"/>
          <w:u w:val="single"/>
        </w:rPr>
      </w:pPr>
      <w:r w:rsidRPr="00A64552">
        <w:rPr>
          <w:b/>
          <w:bCs/>
          <w:sz w:val="28"/>
          <w:u w:val="single"/>
          <w:cs/>
        </w:rPr>
        <w:t>ระยะเวลาการชำระภาษี</w:t>
      </w:r>
    </w:p>
    <w:p w:rsidR="00720A8E" w:rsidRPr="00A64552" w:rsidRDefault="00720A8E" w:rsidP="00720A8E">
      <w:pPr>
        <w:ind w:firstLine="720"/>
        <w:jc w:val="both"/>
        <w:rPr>
          <w:sz w:val="28"/>
        </w:rPr>
      </w:pPr>
      <w:r w:rsidRPr="00A64552">
        <w:rPr>
          <w:b/>
          <w:bCs/>
          <w:sz w:val="28"/>
          <w:cs/>
        </w:rPr>
        <w:t xml:space="preserve">คือ    มกราคม </w:t>
      </w:r>
      <w:r w:rsidRPr="00A64552">
        <w:rPr>
          <w:b/>
          <w:bCs/>
          <w:sz w:val="28"/>
        </w:rPr>
        <w:t>–</w:t>
      </w:r>
      <w:r w:rsidRPr="00A64552">
        <w:rPr>
          <w:b/>
          <w:bCs/>
          <w:sz w:val="28"/>
          <w:cs/>
        </w:rPr>
        <w:t xml:space="preserve"> มีนาคม</w:t>
      </w:r>
      <w:r w:rsidRPr="00A64552">
        <w:rPr>
          <w:sz w:val="28"/>
          <w:cs/>
        </w:rPr>
        <w:t xml:space="preserve">    ของทุกปี</w:t>
      </w:r>
    </w:p>
    <w:p w:rsidR="00720A8E" w:rsidRDefault="00720A8E" w:rsidP="00720A8E">
      <w:pPr>
        <w:jc w:val="both"/>
        <w:rPr>
          <w:b/>
          <w:bCs/>
          <w:sz w:val="28"/>
          <w:u w:val="single"/>
        </w:rPr>
      </w:pPr>
      <w:r w:rsidRPr="00A64552">
        <w:rPr>
          <w:b/>
          <w:bCs/>
          <w:sz w:val="28"/>
          <w:u w:val="single"/>
          <w:cs/>
        </w:rPr>
        <w:t>การยื่นแบบแสดงรายการเพื่อเสียภาษีป้าย</w:t>
      </w:r>
    </w:p>
    <w:p w:rsidR="00720A8E" w:rsidRDefault="00720A8E" w:rsidP="00720A8E">
      <w:pPr>
        <w:ind w:firstLine="720"/>
        <w:jc w:val="both"/>
        <w:rPr>
          <w:sz w:val="28"/>
        </w:rPr>
      </w:pPr>
      <w:r w:rsidRPr="00A64552">
        <w:rPr>
          <w:sz w:val="28"/>
          <w:cs/>
        </w:rPr>
        <w:t xml:space="preserve">1.  ให้เจ้าของหรือผู้ครอบครองป้ายยื่นแบบแสดงรายการภาษี ณ องค์การบริหารส่วนตำบลหัวหนอง   ภายในเดือน </w:t>
      </w:r>
      <w:r w:rsidRPr="00A64552">
        <w:rPr>
          <w:b/>
          <w:bCs/>
          <w:sz w:val="28"/>
          <w:cs/>
        </w:rPr>
        <w:t xml:space="preserve">มกราคม </w:t>
      </w:r>
      <w:r w:rsidRPr="00A64552">
        <w:rPr>
          <w:b/>
          <w:bCs/>
          <w:sz w:val="28"/>
        </w:rPr>
        <w:t>–</w:t>
      </w:r>
      <w:r w:rsidRPr="00A64552">
        <w:rPr>
          <w:b/>
          <w:bCs/>
          <w:sz w:val="28"/>
          <w:cs/>
        </w:rPr>
        <w:t xml:space="preserve"> มีนาคม </w:t>
      </w:r>
      <w:r>
        <w:rPr>
          <w:rFonts w:hint="cs"/>
          <w:b/>
          <w:bCs/>
          <w:sz w:val="28"/>
          <w:cs/>
        </w:rPr>
        <w:t xml:space="preserve"> </w:t>
      </w:r>
      <w:r w:rsidRPr="00A64552">
        <w:rPr>
          <w:b/>
          <w:bCs/>
          <w:sz w:val="28"/>
          <w:cs/>
        </w:rPr>
        <w:t xml:space="preserve"> </w:t>
      </w:r>
      <w:proofErr w:type="gramStart"/>
      <w:r w:rsidRPr="00A64552">
        <w:rPr>
          <w:b/>
          <w:bCs/>
          <w:sz w:val="28"/>
          <w:cs/>
        </w:rPr>
        <w:t>ของทุกปี</w:t>
      </w:r>
      <w:r w:rsidRPr="00A64552">
        <w:rPr>
          <w:sz w:val="28"/>
          <w:cs/>
        </w:rPr>
        <w:t xml:space="preserve">  และต้องชำระภาษีภายใน</w:t>
      </w:r>
      <w:proofErr w:type="gramEnd"/>
      <w:r w:rsidRPr="00A64552">
        <w:rPr>
          <w:sz w:val="28"/>
          <w:cs/>
        </w:rPr>
        <w:t xml:space="preserve"> </w:t>
      </w:r>
      <w:r w:rsidRPr="00A64552">
        <w:rPr>
          <w:b/>
          <w:bCs/>
          <w:sz w:val="28"/>
          <w:cs/>
        </w:rPr>
        <w:t>15 วัน</w:t>
      </w:r>
      <w:r w:rsidRPr="00A64552">
        <w:rPr>
          <w:sz w:val="28"/>
          <w:cs/>
        </w:rPr>
        <w:t xml:space="preserve">  นับแต่วันที่ได้รับแจ้งการประเมิน</w:t>
      </w:r>
    </w:p>
    <w:p w:rsidR="00720A8E" w:rsidRDefault="00720A8E" w:rsidP="00720A8E">
      <w:pPr>
        <w:ind w:firstLine="720"/>
        <w:jc w:val="both"/>
        <w:rPr>
          <w:sz w:val="28"/>
        </w:rPr>
      </w:pPr>
      <w:r w:rsidRPr="00A64552">
        <w:rPr>
          <w:sz w:val="28"/>
          <w:cs/>
        </w:rPr>
        <w:t xml:space="preserve">2.  ผู้ใดติดตั้งป้ายอันต้องเสียภาษีหลังเดือนมีนาคม   หรือติดตั้งป้ายใหม่ทดแทนป้ายเดิม  หรือเปลี่ยนแปลงแก้ไขพื้นที่ป้าย  ข้อความ  ภาพ  อันเป็นเหตุให้เสียภาษีเพิ่มขึ้น  ให้ยื่นแบบแสดงรายการภาษีป้าย   </w:t>
      </w:r>
      <w:r w:rsidRPr="00A64552">
        <w:rPr>
          <w:b/>
          <w:bCs/>
          <w:sz w:val="28"/>
          <w:cs/>
        </w:rPr>
        <w:t>ภายใน  15  วัน</w:t>
      </w:r>
      <w:r w:rsidRPr="00A64552">
        <w:rPr>
          <w:sz w:val="28"/>
          <w:cs/>
        </w:rPr>
        <w:t xml:space="preserve">   นับแต่วันที่ติดตั้งหรือเปลี่ยนแปลงแก้ไข</w:t>
      </w:r>
    </w:p>
    <w:p w:rsidR="00E96FAE" w:rsidRDefault="00E96FAE" w:rsidP="00720A8E">
      <w:pPr>
        <w:ind w:firstLine="720"/>
        <w:jc w:val="both"/>
        <w:rPr>
          <w:sz w:val="28"/>
        </w:rPr>
      </w:pPr>
    </w:p>
    <w:tbl>
      <w:tblPr>
        <w:tblStyle w:val="a8"/>
        <w:tblW w:w="5703" w:type="dxa"/>
        <w:tblInd w:w="2627" w:type="dxa"/>
        <w:tblLook w:val="01E0"/>
      </w:tblPr>
      <w:tblGrid>
        <w:gridCol w:w="1008"/>
        <w:gridCol w:w="2520"/>
        <w:gridCol w:w="2175"/>
      </w:tblGrid>
      <w:tr w:rsidR="00720A8E" w:rsidRPr="00A64552" w:rsidTr="00E96FAE">
        <w:tc>
          <w:tcPr>
            <w:tcW w:w="1008" w:type="dxa"/>
          </w:tcPr>
          <w:p w:rsidR="00720A8E" w:rsidRPr="004F78B0" w:rsidRDefault="00720A8E" w:rsidP="00503B4A">
            <w:pPr>
              <w:jc w:val="center"/>
              <w:rPr>
                <w:b/>
                <w:bCs/>
                <w:sz w:val="24"/>
                <w:szCs w:val="24"/>
              </w:rPr>
            </w:pPr>
            <w:r w:rsidRPr="004F78B0">
              <w:rPr>
                <w:b/>
                <w:bCs/>
                <w:sz w:val="24"/>
                <w:szCs w:val="24"/>
                <w:cs/>
              </w:rPr>
              <w:t>ภาษีป้ายประเภท</w:t>
            </w:r>
          </w:p>
        </w:tc>
        <w:tc>
          <w:tcPr>
            <w:tcW w:w="2520" w:type="dxa"/>
          </w:tcPr>
          <w:p w:rsidR="00720A8E" w:rsidRPr="004F78B0" w:rsidRDefault="00720A8E" w:rsidP="00503B4A">
            <w:pPr>
              <w:jc w:val="center"/>
              <w:rPr>
                <w:b/>
                <w:bCs/>
                <w:sz w:val="24"/>
                <w:szCs w:val="24"/>
              </w:rPr>
            </w:pPr>
            <w:r w:rsidRPr="004F78B0">
              <w:rPr>
                <w:b/>
                <w:bCs/>
                <w:sz w:val="24"/>
                <w:szCs w:val="24"/>
                <w:cs/>
              </w:rPr>
              <w:t>ข้อความป้ายที่มี</w:t>
            </w:r>
          </w:p>
        </w:tc>
        <w:tc>
          <w:tcPr>
            <w:tcW w:w="2175" w:type="dxa"/>
          </w:tcPr>
          <w:p w:rsidR="00720A8E" w:rsidRPr="004F78B0" w:rsidRDefault="00720A8E" w:rsidP="00503B4A">
            <w:pPr>
              <w:ind w:right="-180"/>
              <w:jc w:val="center"/>
              <w:rPr>
                <w:b/>
                <w:bCs/>
                <w:sz w:val="24"/>
                <w:szCs w:val="24"/>
              </w:rPr>
            </w:pPr>
            <w:r w:rsidRPr="004F78B0">
              <w:rPr>
                <w:b/>
                <w:bCs/>
                <w:sz w:val="24"/>
                <w:szCs w:val="24"/>
                <w:cs/>
              </w:rPr>
              <w:t>อัตราภา</w:t>
            </w:r>
            <w:r w:rsidRPr="00DB71C9">
              <w:rPr>
                <w:sz w:val="24"/>
                <w:szCs w:val="24"/>
                <w:cs/>
              </w:rPr>
              <w:t>ษี</w:t>
            </w:r>
          </w:p>
        </w:tc>
      </w:tr>
      <w:tr w:rsidR="00720A8E" w:rsidRPr="00A64552" w:rsidTr="00E96FAE">
        <w:tc>
          <w:tcPr>
            <w:tcW w:w="1008" w:type="dxa"/>
          </w:tcPr>
          <w:p w:rsidR="00720A8E" w:rsidRPr="004F78B0" w:rsidRDefault="00720A8E" w:rsidP="00503B4A">
            <w:pPr>
              <w:jc w:val="center"/>
              <w:rPr>
                <w:sz w:val="24"/>
                <w:szCs w:val="24"/>
              </w:rPr>
            </w:pPr>
            <w:r w:rsidRPr="004F78B0">
              <w:rPr>
                <w:sz w:val="24"/>
                <w:szCs w:val="24"/>
                <w:cs/>
              </w:rPr>
              <w:t>1</w:t>
            </w:r>
          </w:p>
        </w:tc>
        <w:tc>
          <w:tcPr>
            <w:tcW w:w="2520" w:type="dxa"/>
          </w:tcPr>
          <w:p w:rsidR="00720A8E" w:rsidRPr="004F78B0" w:rsidRDefault="00720A8E" w:rsidP="00503B4A">
            <w:pPr>
              <w:jc w:val="both"/>
              <w:rPr>
                <w:sz w:val="24"/>
                <w:szCs w:val="24"/>
              </w:rPr>
            </w:pPr>
            <w:r w:rsidRPr="004F78B0">
              <w:rPr>
                <w:sz w:val="24"/>
                <w:szCs w:val="24"/>
                <w:cs/>
              </w:rPr>
              <w:t>อักษรภาษาไทยล้วน</w:t>
            </w:r>
          </w:p>
        </w:tc>
        <w:tc>
          <w:tcPr>
            <w:tcW w:w="2175" w:type="dxa"/>
          </w:tcPr>
          <w:p w:rsidR="00720A8E" w:rsidRPr="004F78B0" w:rsidRDefault="00720A8E" w:rsidP="00503B4A">
            <w:pPr>
              <w:jc w:val="center"/>
              <w:rPr>
                <w:b/>
                <w:bCs/>
                <w:sz w:val="24"/>
                <w:szCs w:val="24"/>
              </w:rPr>
            </w:pPr>
            <w:r w:rsidRPr="004F78B0">
              <w:rPr>
                <w:b/>
                <w:bCs/>
                <w:sz w:val="24"/>
                <w:szCs w:val="24"/>
                <w:cs/>
              </w:rPr>
              <w:t xml:space="preserve">3 บาท/500 </w:t>
            </w:r>
            <w:proofErr w:type="spellStart"/>
            <w:r w:rsidRPr="004F78B0">
              <w:rPr>
                <w:b/>
                <w:bCs/>
                <w:sz w:val="24"/>
                <w:szCs w:val="24"/>
                <w:cs/>
              </w:rPr>
              <w:t>ตร.</w:t>
            </w:r>
            <w:proofErr w:type="spellEnd"/>
            <w:r w:rsidRPr="004F78B0">
              <w:rPr>
                <w:b/>
                <w:bCs/>
                <w:sz w:val="24"/>
                <w:szCs w:val="24"/>
                <w:cs/>
              </w:rPr>
              <w:t>ซม.</w:t>
            </w:r>
          </w:p>
        </w:tc>
      </w:tr>
      <w:tr w:rsidR="00720A8E" w:rsidRPr="00A64552" w:rsidTr="00E96FAE">
        <w:tc>
          <w:tcPr>
            <w:tcW w:w="1008" w:type="dxa"/>
          </w:tcPr>
          <w:p w:rsidR="00720A8E" w:rsidRPr="004F78B0" w:rsidRDefault="00720A8E" w:rsidP="00503B4A">
            <w:pPr>
              <w:jc w:val="center"/>
              <w:rPr>
                <w:sz w:val="24"/>
                <w:szCs w:val="24"/>
              </w:rPr>
            </w:pPr>
            <w:r w:rsidRPr="004F78B0">
              <w:rPr>
                <w:sz w:val="24"/>
                <w:szCs w:val="24"/>
                <w:cs/>
              </w:rPr>
              <w:t>2</w:t>
            </w:r>
          </w:p>
        </w:tc>
        <w:tc>
          <w:tcPr>
            <w:tcW w:w="2520" w:type="dxa"/>
          </w:tcPr>
          <w:p w:rsidR="00720A8E" w:rsidRPr="004F78B0" w:rsidRDefault="00720A8E" w:rsidP="00503B4A">
            <w:pPr>
              <w:jc w:val="both"/>
              <w:rPr>
                <w:sz w:val="24"/>
                <w:szCs w:val="24"/>
              </w:rPr>
            </w:pPr>
            <w:r w:rsidRPr="004F78B0">
              <w:rPr>
                <w:sz w:val="24"/>
                <w:szCs w:val="24"/>
                <w:cs/>
              </w:rPr>
              <w:t>อักษรภาษาไทยปนภาษาต่างประเทศหรือปนกับภาพและเครื่องหมายอื่น</w:t>
            </w:r>
          </w:p>
        </w:tc>
        <w:tc>
          <w:tcPr>
            <w:tcW w:w="2175" w:type="dxa"/>
          </w:tcPr>
          <w:p w:rsidR="00720A8E" w:rsidRPr="004F78B0" w:rsidRDefault="00720A8E" w:rsidP="00503B4A">
            <w:pPr>
              <w:jc w:val="center"/>
              <w:rPr>
                <w:b/>
                <w:bCs/>
                <w:sz w:val="24"/>
                <w:szCs w:val="24"/>
              </w:rPr>
            </w:pPr>
            <w:r w:rsidRPr="004F78B0">
              <w:rPr>
                <w:b/>
                <w:bCs/>
                <w:sz w:val="24"/>
                <w:szCs w:val="24"/>
                <w:cs/>
              </w:rPr>
              <w:t xml:space="preserve">20 บาท/500  </w:t>
            </w:r>
            <w:proofErr w:type="spellStart"/>
            <w:r w:rsidRPr="004F78B0">
              <w:rPr>
                <w:b/>
                <w:bCs/>
                <w:sz w:val="24"/>
                <w:szCs w:val="24"/>
                <w:cs/>
              </w:rPr>
              <w:t>ตร.</w:t>
            </w:r>
            <w:proofErr w:type="spellEnd"/>
            <w:r w:rsidRPr="004F78B0">
              <w:rPr>
                <w:b/>
                <w:bCs/>
                <w:sz w:val="24"/>
                <w:szCs w:val="24"/>
                <w:cs/>
              </w:rPr>
              <w:t>ซม.</w:t>
            </w:r>
          </w:p>
        </w:tc>
      </w:tr>
      <w:tr w:rsidR="00720A8E" w:rsidRPr="00A64552" w:rsidTr="00E96FAE">
        <w:tc>
          <w:tcPr>
            <w:tcW w:w="1008" w:type="dxa"/>
          </w:tcPr>
          <w:p w:rsidR="00720A8E" w:rsidRPr="004F78B0" w:rsidRDefault="00720A8E" w:rsidP="00503B4A">
            <w:pPr>
              <w:jc w:val="center"/>
              <w:rPr>
                <w:sz w:val="24"/>
                <w:szCs w:val="24"/>
              </w:rPr>
            </w:pPr>
            <w:r w:rsidRPr="004F78B0">
              <w:rPr>
                <w:sz w:val="24"/>
                <w:szCs w:val="24"/>
                <w:cs/>
              </w:rPr>
              <w:t>3</w:t>
            </w:r>
          </w:p>
        </w:tc>
        <w:tc>
          <w:tcPr>
            <w:tcW w:w="2520" w:type="dxa"/>
          </w:tcPr>
          <w:p w:rsidR="00720A8E" w:rsidRPr="004F78B0" w:rsidRDefault="00720A8E" w:rsidP="00503B4A">
            <w:pPr>
              <w:jc w:val="both"/>
              <w:rPr>
                <w:sz w:val="24"/>
                <w:szCs w:val="24"/>
              </w:rPr>
            </w:pPr>
            <w:r w:rsidRPr="004F78B0">
              <w:rPr>
                <w:sz w:val="24"/>
                <w:szCs w:val="24"/>
                <w:cs/>
              </w:rPr>
              <w:t>(ก)  ไม่มีอักษรไทย      ไม่ว่าจะมีภาพหรือเครื่องหมายใดหรือไม่</w:t>
            </w:r>
          </w:p>
          <w:p w:rsidR="00720A8E" w:rsidRPr="004F78B0" w:rsidRDefault="00720A8E" w:rsidP="00503B4A">
            <w:pPr>
              <w:jc w:val="both"/>
              <w:rPr>
                <w:sz w:val="24"/>
                <w:szCs w:val="24"/>
              </w:rPr>
            </w:pPr>
            <w:r w:rsidRPr="004F78B0">
              <w:rPr>
                <w:sz w:val="24"/>
                <w:szCs w:val="24"/>
                <w:cs/>
              </w:rPr>
              <w:t>(ข) มีอักษรไทยบางส่วน  หรือทั้งหมด อยู่ใต้หรือต่ำกว่าอักษรต่างประเทศ</w:t>
            </w:r>
          </w:p>
        </w:tc>
        <w:tc>
          <w:tcPr>
            <w:tcW w:w="2175" w:type="dxa"/>
          </w:tcPr>
          <w:p w:rsidR="00720A8E" w:rsidRPr="004F78B0" w:rsidRDefault="00720A8E" w:rsidP="00503B4A">
            <w:pPr>
              <w:tabs>
                <w:tab w:val="left" w:pos="154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F78B0">
              <w:rPr>
                <w:b/>
                <w:bCs/>
                <w:sz w:val="24"/>
                <w:szCs w:val="24"/>
                <w:cs/>
              </w:rPr>
              <w:t xml:space="preserve">40 บาท/500 </w:t>
            </w:r>
            <w:proofErr w:type="spellStart"/>
            <w:r w:rsidRPr="004F78B0">
              <w:rPr>
                <w:b/>
                <w:bCs/>
                <w:sz w:val="24"/>
                <w:szCs w:val="24"/>
                <w:cs/>
              </w:rPr>
              <w:t>ตร.</w:t>
            </w:r>
            <w:proofErr w:type="spellEnd"/>
            <w:r w:rsidRPr="004F78B0">
              <w:rPr>
                <w:b/>
                <w:bCs/>
                <w:sz w:val="24"/>
                <w:szCs w:val="24"/>
                <w:cs/>
              </w:rPr>
              <w:t>ซม.</w:t>
            </w:r>
          </w:p>
        </w:tc>
      </w:tr>
      <w:tr w:rsidR="00720A8E" w:rsidRPr="00A64552" w:rsidTr="00E96FAE">
        <w:tc>
          <w:tcPr>
            <w:tcW w:w="5703" w:type="dxa"/>
            <w:gridSpan w:val="3"/>
          </w:tcPr>
          <w:p w:rsidR="00720A8E" w:rsidRPr="004F78B0" w:rsidRDefault="00720A8E" w:rsidP="00503B4A">
            <w:pPr>
              <w:jc w:val="both"/>
              <w:rPr>
                <w:sz w:val="24"/>
                <w:szCs w:val="24"/>
                <w:cs/>
              </w:rPr>
            </w:pPr>
            <w:r w:rsidRPr="004F78B0">
              <w:rPr>
                <w:b/>
                <w:bCs/>
                <w:sz w:val="24"/>
                <w:szCs w:val="24"/>
                <w:cs/>
              </w:rPr>
              <w:t>หมายเหตุ</w:t>
            </w:r>
            <w:r w:rsidRPr="004F78B0">
              <w:rPr>
                <w:b/>
                <w:bCs/>
                <w:sz w:val="24"/>
                <w:szCs w:val="24"/>
              </w:rPr>
              <w:t>:</w:t>
            </w:r>
            <w:r w:rsidRPr="004F78B0">
              <w:rPr>
                <w:sz w:val="24"/>
                <w:szCs w:val="24"/>
              </w:rPr>
              <w:t xml:space="preserve"> </w:t>
            </w:r>
            <w:r w:rsidRPr="004F78B0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4F78B0">
              <w:rPr>
                <w:sz w:val="24"/>
                <w:szCs w:val="24"/>
                <w:cs/>
              </w:rPr>
              <w:t>ป้ายตามประเภทที่ 1, 2 หรือ 3   เมื่อคำนวณพื้นที่ของป้ายแล้ว ถ้ามีอัตราที่ต้องเสียภาษีต่ำกว่าป้ายละ  200  บาท     ให้เสียภาษีป้ายละ 200 บาท</w:t>
            </w:r>
          </w:p>
        </w:tc>
      </w:tr>
    </w:tbl>
    <w:p w:rsidR="00720A8E" w:rsidRPr="00A64552" w:rsidRDefault="00720A8E" w:rsidP="00720A8E">
      <w:pPr>
        <w:jc w:val="both"/>
        <w:rPr>
          <w:sz w:val="16"/>
          <w:szCs w:val="16"/>
          <w:u w:val="single"/>
        </w:rPr>
      </w:pPr>
    </w:p>
    <w:p w:rsidR="00E96FAE" w:rsidRDefault="00E96FAE" w:rsidP="00720A8E">
      <w:pPr>
        <w:jc w:val="both"/>
        <w:rPr>
          <w:b/>
          <w:bCs/>
          <w:sz w:val="28"/>
          <w:u w:val="single"/>
        </w:rPr>
      </w:pPr>
    </w:p>
    <w:p w:rsidR="00720A8E" w:rsidRPr="004F78B0" w:rsidRDefault="00720A8E" w:rsidP="00720A8E">
      <w:pPr>
        <w:jc w:val="both"/>
        <w:rPr>
          <w:b/>
          <w:bCs/>
          <w:sz w:val="28"/>
          <w:u w:val="single"/>
        </w:rPr>
      </w:pPr>
      <w:r w:rsidRPr="004F78B0">
        <w:rPr>
          <w:b/>
          <w:bCs/>
          <w:sz w:val="28"/>
          <w:u w:val="single"/>
          <w:cs/>
        </w:rPr>
        <w:lastRenderedPageBreak/>
        <w:t>เงินเพิ่มภาษีป้าย</w:t>
      </w:r>
    </w:p>
    <w:p w:rsidR="00720A8E" w:rsidRPr="00A64552" w:rsidRDefault="00720A8E" w:rsidP="00720A8E">
      <w:pPr>
        <w:ind w:firstLine="720"/>
        <w:jc w:val="both"/>
        <w:rPr>
          <w:sz w:val="28"/>
        </w:rPr>
      </w:pPr>
      <w:r w:rsidRPr="00A64552">
        <w:rPr>
          <w:sz w:val="28"/>
          <w:cs/>
        </w:rPr>
        <w:t>ผู้มีหน้าที่เสียภาษีป้ายเสียเงินเพิ่ม นอกจากเงินที่ต้องเสียภาษีป้ายในกรณีและอัตราดังต่อไปนี้</w:t>
      </w:r>
    </w:p>
    <w:p w:rsidR="00720A8E" w:rsidRPr="00A64552" w:rsidRDefault="00720A8E" w:rsidP="00720A8E">
      <w:pPr>
        <w:ind w:firstLine="720"/>
        <w:jc w:val="thaiDistribute"/>
        <w:rPr>
          <w:sz w:val="28"/>
        </w:rPr>
      </w:pPr>
      <w:r>
        <w:rPr>
          <w:sz w:val="28"/>
          <w:cs/>
        </w:rPr>
        <w:t>1.</w:t>
      </w:r>
      <w:r w:rsidRPr="00A64552">
        <w:rPr>
          <w:sz w:val="28"/>
          <w:cs/>
        </w:rPr>
        <w:t>ไม่ยื่นแบบแสดงภาษีป้ายภายในเวลาที่กำหนด      ให้เสียเงินเพิ่ม  10 %  ของจำนวนที่ต้องเสียภาษีป้าย</w:t>
      </w:r>
    </w:p>
    <w:p w:rsidR="00720A8E" w:rsidRPr="00A64552" w:rsidRDefault="00720A8E" w:rsidP="00720A8E">
      <w:pPr>
        <w:ind w:firstLine="720"/>
        <w:jc w:val="thaiDistribute"/>
        <w:rPr>
          <w:sz w:val="28"/>
        </w:rPr>
      </w:pPr>
      <w:r w:rsidRPr="00A64552">
        <w:rPr>
          <w:sz w:val="28"/>
          <w:cs/>
        </w:rPr>
        <w:t>2.  ยื่นแบบแสดงรายการภาษีป้ายโดยไม่ถูกต้อง    ทำให้จำนวนเงินที่จะต้องเสียภาษีป้ายลดน้อยลง ให้เสียเงินเพิ่มร้อยละ 10  ของภาษีป้ายที่ประเมินเพิ่มเติม</w:t>
      </w:r>
    </w:p>
    <w:p w:rsidR="00720A8E" w:rsidRDefault="00720A8E" w:rsidP="00720A8E">
      <w:pPr>
        <w:ind w:firstLine="720"/>
        <w:jc w:val="thaiDistribute"/>
        <w:rPr>
          <w:sz w:val="28"/>
        </w:rPr>
      </w:pPr>
      <w:r w:rsidRPr="00A64552">
        <w:rPr>
          <w:sz w:val="28"/>
          <w:cs/>
        </w:rPr>
        <w:t>3. ไม่ชำระภาษีป้ายภายในเวลาที่กำหนด      ให้เสียเงินเพิ่ม  2 %</w:t>
      </w:r>
      <w:r w:rsidRPr="00A64552">
        <w:rPr>
          <w:sz w:val="28"/>
        </w:rPr>
        <w:t xml:space="preserve">  </w:t>
      </w:r>
      <w:r w:rsidRPr="00A64552">
        <w:rPr>
          <w:sz w:val="28"/>
          <w:cs/>
        </w:rPr>
        <w:t>ของจำนวนเงินที่ต้องเสียภาษีป้าย  เศษของเดือนให้นับเป็นหนึ่งเดือน</w:t>
      </w:r>
    </w:p>
    <w:p w:rsidR="00720A8E" w:rsidRPr="00A64552" w:rsidRDefault="00720A8E" w:rsidP="00720A8E">
      <w:pPr>
        <w:ind w:left="720"/>
        <w:jc w:val="both"/>
        <w:rPr>
          <w:sz w:val="28"/>
        </w:rPr>
      </w:pPr>
    </w:p>
    <w:p w:rsidR="00720A8E" w:rsidRPr="00A64552" w:rsidRDefault="00720A8E" w:rsidP="00720A8E">
      <w:pPr>
        <w:jc w:val="center"/>
        <w:rPr>
          <w:sz w:val="28"/>
        </w:rPr>
      </w:pPr>
      <w:r>
        <w:rPr>
          <w:rFonts w:hint="cs"/>
          <w:sz w:val="28"/>
          <w:cs/>
        </w:rPr>
        <w:t>**************</w:t>
      </w:r>
      <w:r w:rsidRPr="00A64552">
        <w:rPr>
          <w:sz w:val="28"/>
          <w:cs/>
        </w:rPr>
        <w:t>*********************************</w:t>
      </w:r>
    </w:p>
    <w:p w:rsidR="00E96FAE" w:rsidRPr="00A64552" w:rsidRDefault="00E96FAE" w:rsidP="00E96FAE">
      <w:pPr>
        <w:jc w:val="center"/>
        <w:rPr>
          <w:b/>
          <w:bCs/>
          <w:sz w:val="16"/>
          <w:szCs w:val="16"/>
          <w:cs/>
        </w:rPr>
      </w:pPr>
    </w:p>
    <w:p w:rsidR="00E96FAE" w:rsidRPr="002C3E96" w:rsidRDefault="00E96FAE" w:rsidP="00E96FAE">
      <w:pPr>
        <w:jc w:val="center"/>
        <w:rPr>
          <w:rFonts w:asciiTheme="majorBidi" w:hAnsiTheme="majorBidi" w:cstheme="majorBidi"/>
          <w:b/>
          <w:bCs/>
          <w:sz w:val="28"/>
        </w:rPr>
      </w:pPr>
      <w:r w:rsidRPr="002C3E96">
        <w:rPr>
          <w:rFonts w:asciiTheme="majorBidi" w:hAnsiTheme="majorBidi" w:cstheme="majorBidi"/>
          <w:b/>
          <w:bCs/>
          <w:sz w:val="28"/>
          <w:cs/>
        </w:rPr>
        <w:t>*     โปรดนำใบเสร็จรับเงินที่ท่านชำระภาษีในปีที่แล้วมาตรวจสอบในปีถัดไป</w:t>
      </w:r>
    </w:p>
    <w:p w:rsidR="00E96FAE" w:rsidRPr="002C3E96" w:rsidRDefault="00E96FAE" w:rsidP="00E96FAE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2C3E96">
        <w:rPr>
          <w:rFonts w:asciiTheme="majorBidi" w:hAnsiTheme="majorBidi" w:cstheme="majorBidi"/>
          <w:b/>
          <w:bCs/>
          <w:sz w:val="28"/>
          <w:cs/>
        </w:rPr>
        <w:t>*      กรณีมีข้อสงสัยในการชำระภาษี  ปรึกษาได้ที่ส่วนการคลัง</w:t>
      </w:r>
    </w:p>
    <w:p w:rsidR="00E96FAE" w:rsidRPr="002C3E96" w:rsidRDefault="00E96FAE" w:rsidP="00E96FAE">
      <w:pPr>
        <w:jc w:val="center"/>
        <w:rPr>
          <w:rFonts w:asciiTheme="majorBidi" w:hAnsiTheme="majorBidi" w:cstheme="majorBidi"/>
          <w:b/>
          <w:bCs/>
          <w:sz w:val="28"/>
        </w:rPr>
      </w:pPr>
      <w:r w:rsidRPr="002C3E96">
        <w:rPr>
          <w:rFonts w:asciiTheme="majorBidi" w:hAnsiTheme="majorBidi" w:cstheme="majorBidi"/>
          <w:b/>
          <w:bCs/>
          <w:sz w:val="28"/>
          <w:cs/>
        </w:rPr>
        <w:t xml:space="preserve">           องค์การบริหารส่วนตำบลหัวหนอง   อำเภอบ้านไผ่  </w:t>
      </w:r>
    </w:p>
    <w:p w:rsidR="00E96FAE" w:rsidRPr="002C3E96" w:rsidRDefault="00E96FAE" w:rsidP="00E96FAE">
      <w:pPr>
        <w:jc w:val="center"/>
        <w:rPr>
          <w:rFonts w:asciiTheme="majorBidi" w:hAnsiTheme="majorBidi" w:cstheme="majorBidi"/>
          <w:b/>
          <w:bCs/>
          <w:sz w:val="28"/>
        </w:rPr>
      </w:pPr>
      <w:r w:rsidRPr="002C3E96">
        <w:rPr>
          <w:rFonts w:asciiTheme="majorBidi" w:hAnsiTheme="majorBidi" w:cstheme="majorBidi"/>
          <w:b/>
          <w:bCs/>
          <w:sz w:val="28"/>
          <w:cs/>
        </w:rPr>
        <w:t xml:space="preserve">       จังหวัดขอนแก่น   โทร. 0-4327-</w:t>
      </w:r>
      <w:r w:rsidRPr="002C3E96">
        <w:rPr>
          <w:rFonts w:asciiTheme="majorBidi" w:hAnsiTheme="majorBidi" w:cstheme="majorBidi"/>
          <w:b/>
          <w:bCs/>
          <w:sz w:val="28"/>
        </w:rPr>
        <w:t>2258</w:t>
      </w:r>
    </w:p>
    <w:p w:rsidR="00E96FAE" w:rsidRDefault="00E96FAE" w:rsidP="00E96FAE">
      <w:pPr>
        <w:jc w:val="center"/>
        <w:rPr>
          <w:sz w:val="16"/>
          <w:szCs w:val="16"/>
        </w:rPr>
      </w:pPr>
    </w:p>
    <w:p w:rsidR="00E96FAE" w:rsidRPr="004F78B0" w:rsidRDefault="00E96FAE" w:rsidP="00E96FAE">
      <w:pPr>
        <w:jc w:val="center"/>
        <w:rPr>
          <w:sz w:val="16"/>
          <w:szCs w:val="16"/>
        </w:rPr>
      </w:pP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  <w:r w:rsidRPr="004F78B0">
        <w:rPr>
          <w:sz w:val="16"/>
          <w:szCs w:val="16"/>
        </w:rPr>
        <w:sym w:font="Wingdings" w:char="F07B"/>
      </w:r>
    </w:p>
    <w:p w:rsidR="00720A8E" w:rsidRDefault="00720A8E" w:rsidP="001B68CE">
      <w:pPr>
        <w:rPr>
          <w:rFonts w:cs="CordiaUPC"/>
          <w:sz w:val="32"/>
          <w:szCs w:val="32"/>
        </w:rPr>
      </w:pPr>
    </w:p>
    <w:p w:rsidR="00720A8E" w:rsidRDefault="00720A8E" w:rsidP="001B68CE">
      <w:pPr>
        <w:rPr>
          <w:rFonts w:cs="CordiaUPC"/>
          <w:sz w:val="32"/>
          <w:szCs w:val="32"/>
        </w:rPr>
      </w:pPr>
    </w:p>
    <w:p w:rsidR="00720A8E" w:rsidRDefault="00720A8E" w:rsidP="001B68CE">
      <w:pPr>
        <w:rPr>
          <w:rFonts w:cs="CordiaUPC"/>
          <w:sz w:val="32"/>
          <w:szCs w:val="32"/>
        </w:rPr>
      </w:pPr>
    </w:p>
    <w:p w:rsidR="00720A8E" w:rsidRDefault="00720A8E" w:rsidP="001B68CE">
      <w:pPr>
        <w:rPr>
          <w:rFonts w:cs="CordiaUPC"/>
          <w:sz w:val="32"/>
          <w:szCs w:val="32"/>
        </w:rPr>
      </w:pPr>
    </w:p>
    <w:p w:rsidR="00720A8E" w:rsidRDefault="00720A8E" w:rsidP="001B68CE">
      <w:pPr>
        <w:rPr>
          <w:rFonts w:cs="CordiaUPC"/>
          <w:sz w:val="32"/>
          <w:szCs w:val="32"/>
        </w:rPr>
      </w:pPr>
    </w:p>
    <w:p w:rsidR="00720A8E" w:rsidRDefault="00720A8E" w:rsidP="001B68CE">
      <w:pPr>
        <w:rPr>
          <w:rFonts w:cs="CordiaUPC"/>
          <w:sz w:val="32"/>
          <w:szCs w:val="32"/>
        </w:rPr>
      </w:pPr>
    </w:p>
    <w:p w:rsidR="00720A8E" w:rsidRDefault="00720A8E" w:rsidP="001B68CE">
      <w:pPr>
        <w:rPr>
          <w:rFonts w:cs="CordiaUPC"/>
          <w:sz w:val="32"/>
          <w:szCs w:val="32"/>
        </w:rPr>
      </w:pPr>
    </w:p>
    <w:sectPr w:rsidR="00720A8E" w:rsidSect="00C34189">
      <w:pgSz w:w="11906" w:h="16838"/>
      <w:pgMar w:top="1440" w:right="737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1408A"/>
    <w:rsid w:val="00003FB8"/>
    <w:rsid w:val="000179EE"/>
    <w:rsid w:val="000A1F18"/>
    <w:rsid w:val="001B33F1"/>
    <w:rsid w:val="001B68CE"/>
    <w:rsid w:val="002248F9"/>
    <w:rsid w:val="002472A1"/>
    <w:rsid w:val="002A5CE0"/>
    <w:rsid w:val="002C3E96"/>
    <w:rsid w:val="002D3F0C"/>
    <w:rsid w:val="0049470A"/>
    <w:rsid w:val="004A1BF7"/>
    <w:rsid w:val="005D1A02"/>
    <w:rsid w:val="0065114D"/>
    <w:rsid w:val="006768B5"/>
    <w:rsid w:val="00720A8E"/>
    <w:rsid w:val="00733730"/>
    <w:rsid w:val="00733C17"/>
    <w:rsid w:val="00745B00"/>
    <w:rsid w:val="008F6C6C"/>
    <w:rsid w:val="00A74949"/>
    <w:rsid w:val="00AC575B"/>
    <w:rsid w:val="00B57878"/>
    <w:rsid w:val="00C1408A"/>
    <w:rsid w:val="00C34189"/>
    <w:rsid w:val="00C91FEA"/>
    <w:rsid w:val="00CE750A"/>
    <w:rsid w:val="00DD6CAC"/>
    <w:rsid w:val="00E16D21"/>
    <w:rsid w:val="00E96FAE"/>
    <w:rsid w:val="00EA37CA"/>
    <w:rsid w:val="00F2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08A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C1408A"/>
    <w:rPr>
      <w:b/>
      <w:bCs/>
    </w:rPr>
  </w:style>
  <w:style w:type="character" w:styleId="a5">
    <w:name w:val="Hyperlink"/>
    <w:basedOn w:val="a0"/>
    <w:uiPriority w:val="99"/>
    <w:unhideWhenUsed/>
    <w:rsid w:val="00003FB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3F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03FB8"/>
    <w:rPr>
      <w:rFonts w:ascii="Tahoma" w:hAnsi="Tahoma" w:cs="Angsana New"/>
      <w:sz w:val="16"/>
      <w:szCs w:val="20"/>
    </w:rPr>
  </w:style>
  <w:style w:type="table" w:styleId="a8">
    <w:name w:val="Table Grid"/>
    <w:basedOn w:val="a1"/>
    <w:rsid w:val="00720A8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0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5</cp:revision>
  <cp:lastPrinted>2011-07-20T03:08:00Z</cp:lastPrinted>
  <dcterms:created xsi:type="dcterms:W3CDTF">2011-07-21T10:20:00Z</dcterms:created>
  <dcterms:modified xsi:type="dcterms:W3CDTF">2012-01-10T07:04:00Z</dcterms:modified>
</cp:coreProperties>
</file>