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34" w:rsidRDefault="00695634" w:rsidP="00862F39">
      <w:pPr>
        <w:rPr>
          <w:rFonts w:ascii="TH SarabunIT๙" w:hAnsi="TH SarabunIT๙" w:cs="TH SarabunIT๙" w:hint="cs"/>
        </w:rPr>
      </w:pPr>
    </w:p>
    <w:p w:rsidR="00695634" w:rsidRPr="00057450" w:rsidRDefault="00695634" w:rsidP="00695634">
      <w:pPr>
        <w:jc w:val="center"/>
        <w:rPr>
          <w:rFonts w:ascii="TH SarabunIT๙" w:hAnsi="TH SarabunIT๙" w:cs="TH SarabunIT๙"/>
        </w:rPr>
      </w:pPr>
      <w:r w:rsidRPr="00057450">
        <w:rPr>
          <w:rFonts w:ascii="TH SarabunIT๙" w:hAnsi="TH SarabunIT๙" w:cs="TH SarabunIT๙"/>
        </w:rPr>
        <w:object w:dxaOrig="1666" w:dyaOrig="1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87.75pt" o:ole="" fillcolor="window">
            <v:imagedata r:id="rId4" o:title=""/>
          </v:shape>
          <o:OLEObject Type="Embed" ProgID="Word.Picture.8" ShapeID="_x0000_i1025" DrawAspect="Content" ObjectID="_1659512757" r:id="rId5"/>
        </w:object>
      </w:r>
    </w:p>
    <w:p w:rsidR="00695634" w:rsidRPr="00057450" w:rsidRDefault="00695634" w:rsidP="00695634">
      <w:pPr>
        <w:pStyle w:val="1"/>
        <w:spacing w:before="0"/>
        <w:jc w:val="center"/>
        <w:rPr>
          <w:rFonts w:ascii="TH SarabunIT๙" w:hAnsi="TH SarabunIT๙" w:cs="TH SarabunIT๙"/>
          <w:b/>
          <w:bCs/>
        </w:rPr>
      </w:pPr>
      <w:r w:rsidRPr="00057450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ประกาศองค์การบริหารส่วนตำบลหัวหนอง</w:t>
      </w:r>
    </w:p>
    <w:p w:rsidR="00695634" w:rsidRPr="00695634" w:rsidRDefault="00695634" w:rsidP="00862F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563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มาตรการตรวจสอบการใช้ดุลยพินิจ</w:t>
      </w:r>
    </w:p>
    <w:p w:rsidR="00695634" w:rsidRPr="00057450" w:rsidRDefault="00695634" w:rsidP="0069563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5745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695634" w:rsidRPr="00862F39" w:rsidRDefault="00695634" w:rsidP="006956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ตามที่องค์การบริหารส่วนตำบลหัวหนอง     มีเจตนา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รมณ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62F39">
        <w:rPr>
          <w:rFonts w:ascii="TH SarabunIT๙" w:hAnsi="TH SarabunIT๙" w:cs="TH SarabunIT๙"/>
          <w:sz w:val="32"/>
          <w:szCs w:val="32"/>
          <w:cs/>
        </w:rPr>
        <w:t>และความมุ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งมั่น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ของ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="00862F39" w:rsidRPr="00862F39"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กรให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นไปด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นธรรม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 xml:space="preserve"> ปราศจากการแทรกแซงใดๆ ที่จะ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ทําให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ขาดความ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862F39">
        <w:rPr>
          <w:rFonts w:ascii="TH SarabunIT๙" w:hAnsi="TH SarabunIT๙" w:cs="TH SarabunIT๙"/>
          <w:sz w:val="32"/>
          <w:szCs w:val="32"/>
          <w:cs/>
        </w:rPr>
        <w:t>นกลาง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บริหาร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งานด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ความซื่อ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สัตย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62F39">
        <w:rPr>
          <w:rFonts w:ascii="TH SarabunIT๙" w:hAnsi="TH SarabunIT๙" w:cs="TH SarabunIT๙"/>
          <w:sz w:val="32"/>
          <w:szCs w:val="32"/>
          <w:cs/>
        </w:rPr>
        <w:t>สุจริต มี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มาตรการป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องกันการทุจริต มีการแสดง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สุจริตของ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รวมถึงมาตรการภาย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ในต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="00862F39" w:rsidRPr="00862F39">
        <w:rPr>
          <w:rFonts w:ascii="TH SarabunIT๙" w:hAnsi="TH SarabunIT๙" w:cs="TH SarabunIT๙"/>
          <w:sz w:val="32"/>
          <w:szCs w:val="32"/>
          <w:cs/>
        </w:rPr>
        <w:t>าง</w:t>
      </w:r>
      <w:r w:rsidRPr="00862F39">
        <w:rPr>
          <w:rFonts w:ascii="TH SarabunIT๙" w:hAnsi="TH SarabunIT๙" w:cs="TH SarabunIT๙"/>
          <w:sz w:val="32"/>
          <w:szCs w:val="32"/>
          <w:cs/>
        </w:rPr>
        <w:t>ๆ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เพื่อป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="00862F39" w:rsidRPr="00862F3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รักษาไว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ซึ่งประโยชน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62F39">
        <w:rPr>
          <w:rFonts w:ascii="TH SarabunIT๙" w:hAnsi="TH SarabunIT๙" w:cs="TH SarabunIT๙"/>
          <w:sz w:val="32"/>
          <w:szCs w:val="32"/>
          <w:cs/>
        </w:rPr>
        <w:t>ส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862F39">
        <w:rPr>
          <w:rFonts w:ascii="TH SarabunIT๙" w:hAnsi="TH SarabunIT๙" w:cs="TH SarabunIT๙"/>
          <w:sz w:val="32"/>
          <w:szCs w:val="32"/>
          <w:cs/>
        </w:rPr>
        <w:t>วนรวมและมีเหตุในการ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ดุล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862F39">
        <w:rPr>
          <w:rFonts w:ascii="TH SarabunIT๙" w:hAnsi="TH SarabunIT๙" w:cs="TH SarabunIT๙"/>
          <w:sz w:val="32"/>
          <w:szCs w:val="32"/>
          <w:cs/>
        </w:rPr>
        <w:t>พินิจที่เหมาะสมตรวจสอบได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เกณฑ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62F39"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ของ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="00862F39" w:rsidRPr="00862F39">
        <w:rPr>
          <w:rFonts w:ascii="TH SarabunIT๙" w:hAnsi="TH SarabunIT๙" w:cs="TH SarabunIT๙"/>
          <w:sz w:val="32"/>
          <w:szCs w:val="32"/>
        </w:rPr>
        <w:t xml:space="preserve">   </w:t>
      </w:r>
      <w:r w:rsidRPr="00862F39">
        <w:rPr>
          <w:rFonts w:ascii="TH SarabunIT๙" w:hAnsi="TH SarabunIT๙" w:cs="TH SarabunIT๙"/>
          <w:sz w:val="32"/>
          <w:szCs w:val="32"/>
          <w:cs/>
        </w:rPr>
        <w:t>หน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งานภาครัฐ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2F39">
        <w:rPr>
          <w:rFonts w:ascii="TH SarabunIT๙" w:hAnsi="TH SarabunIT๙" w:cs="TH SarabunIT๙"/>
          <w:sz w:val="32"/>
          <w:szCs w:val="32"/>
          <w:cs/>
        </w:rPr>
        <w:t xml:space="preserve"> ได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การป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องกันการทุจริต โดย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หน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งานของรัฐ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จัดให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มีมาตรการภายใน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เพื่อส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งเส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ริมความ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งใสและป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องกันการทุจริต โดยมีการ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มาตรการตรวจสอบการ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ดุล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862F39">
        <w:rPr>
          <w:rFonts w:ascii="TH SarabunIT๙" w:hAnsi="TH SarabunIT๙" w:cs="TH SarabunIT๙"/>
          <w:sz w:val="32"/>
          <w:szCs w:val="32"/>
          <w:cs/>
        </w:rPr>
        <w:t>พินิจ ดังนี้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69563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 xml:space="preserve">๑.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ระดับผู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บังคับบัญชา 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ดุล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862F39">
        <w:rPr>
          <w:rFonts w:ascii="TH SarabunIT๙" w:hAnsi="TH SarabunIT๙" w:cs="TH SarabunIT๙"/>
          <w:sz w:val="32"/>
          <w:szCs w:val="32"/>
          <w:cs/>
        </w:rPr>
        <w:t>พินิจ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อาศัยหลัก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ดังต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อไป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นี้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862F3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หลักข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อเท็จ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จริง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อันเป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นสา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ระ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 xml:space="preserve"> ซึ่งการ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วินิจฉัยข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อเท็จ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จริง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นั้นต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องตรวจสอบ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ข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อเท็จ</w:t>
      </w:r>
      <w:proofErr w:type="spellEnd"/>
    </w:p>
    <w:p w:rsidR="00695634" w:rsidRPr="00862F39" w:rsidRDefault="00695634" w:rsidP="006956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>จริงที่เกิดขึ้นจากพยานหลักฐานที่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มีอยู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เพียงพอและรอบด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านต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อกา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รพิสูจน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62F39">
        <w:rPr>
          <w:rFonts w:ascii="TH SarabunIT๙" w:hAnsi="TH SarabunIT๙" w:cs="TH SarabunIT๙"/>
          <w:sz w:val="32"/>
          <w:szCs w:val="32"/>
          <w:cs/>
        </w:rPr>
        <w:t>ข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อเท็จ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จริง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862F3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หลักข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อกฎ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หมาย กฎระเบียบ ข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อบัง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คับ หนังสือสั่งการ มาตรฐาน คู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862F39">
        <w:rPr>
          <w:rFonts w:ascii="TH SarabunIT๙" w:hAnsi="TH SarabunIT๙" w:cs="TH SarabunIT๙"/>
          <w:sz w:val="32"/>
          <w:szCs w:val="32"/>
          <w:cs/>
        </w:rPr>
        <w:t>มือการ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:rsidR="00695634" w:rsidRPr="00862F39" w:rsidRDefault="00695634" w:rsidP="006956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>หรือขั้นตอนที่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862F3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 xml:space="preserve">๑.๓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หลักข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อพิจารณาและข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อสนับสนุน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2F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2F39">
        <w:rPr>
          <w:rFonts w:ascii="TH SarabunIT๙" w:hAnsi="TH SarabunIT๙" w:cs="TH SarabunIT๙"/>
          <w:sz w:val="32"/>
          <w:szCs w:val="32"/>
          <w:cs/>
        </w:rPr>
        <w:t>ซึ่ง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ดุล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862F39">
        <w:rPr>
          <w:rFonts w:ascii="TH SarabunIT๙" w:hAnsi="TH SarabunIT๙" w:cs="TH SarabunIT๙"/>
          <w:sz w:val="32"/>
          <w:szCs w:val="32"/>
          <w:cs/>
        </w:rPr>
        <w:t>พินิจ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จะต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องพิจารณาตัดสินใจภาย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6956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หลักข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อเท็จ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จริงที่แสวงหาได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ครอบคลุมรอบด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และข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อกฎ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หมายที่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องเชื่อมโยง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862F39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 xml:space="preserve">๒.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ระดับผู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บังคับบัญชา นอกจากการปฏิบัติตามหลัก</w:t>
      </w:r>
      <w:r w:rsidR="00862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ข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อ ๑.๑-๑.๓ แล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วให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ถือปฏิบัติตาม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แนวทาง</w:t>
      </w:r>
    </w:p>
    <w:p w:rsidR="00695634" w:rsidRPr="00862F39" w:rsidRDefault="00695634" w:rsidP="006956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ดังต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อไป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นี้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862F3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>๒.๑ ปรับปรุงกระบวนการ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งาน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มีประสิทธิภาพ และ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จัดให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มีคู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862F39">
        <w:rPr>
          <w:rFonts w:ascii="TH SarabunIT๙" w:hAnsi="TH SarabunIT๙" w:cs="TH SarabunIT๙"/>
          <w:sz w:val="32"/>
          <w:szCs w:val="32"/>
          <w:cs/>
        </w:rPr>
        <w:t>มือการปฏิบัติงานหรือ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หลัก</w:t>
      </w:r>
    </w:p>
    <w:p w:rsidR="00695634" w:rsidRPr="00862F39" w:rsidRDefault="00695634" w:rsidP="006956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เกณฑ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62F39">
        <w:rPr>
          <w:rFonts w:ascii="TH SarabunIT๙" w:hAnsi="TH SarabunIT๙" w:cs="TH SarabunIT๙"/>
          <w:sz w:val="32"/>
          <w:szCs w:val="32"/>
          <w:cs/>
        </w:rPr>
        <w:t>มาตรฐานของการปฏิบัติงานที่แสดงถึง กระบวนการ ขั้นตอน ระยะเวลาการปฏิบัติงา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นอย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862F39">
        <w:rPr>
          <w:rFonts w:ascii="TH SarabunIT๙" w:hAnsi="TH SarabunIT๙" w:cs="TH SarabunIT๙"/>
          <w:sz w:val="32"/>
          <w:szCs w:val="32"/>
          <w:cs/>
        </w:rPr>
        <w:t>นกรอบในการปฏิบัติงานอันจะ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สู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862F39">
        <w:rPr>
          <w:rFonts w:ascii="TH SarabunIT๙" w:hAnsi="TH SarabunIT๙" w:cs="TH SarabunIT๙"/>
          <w:sz w:val="32"/>
          <w:szCs w:val="32"/>
          <w:cs/>
        </w:rPr>
        <w:t>การลดการ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ดุลพินิจของ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F39" w:rsidRDefault="00695634" w:rsidP="00862F3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 xml:space="preserve">๒.๒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ดิจิทัลมาใช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ในการจัดเก็บและประมวล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ผลข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อมูลอย</w:t>
      </w:r>
      <w:r w:rsidR="004A6F7E">
        <w:rPr>
          <w:rFonts w:ascii="TH SarabunIT๙" w:eastAsia="MingLiU_HKSCS" w:hAnsi="TH SarabunIT๙" w:cs="TH SarabunIT๙" w:hint="cs"/>
          <w:sz w:val="32"/>
          <w:szCs w:val="32"/>
          <w:cs/>
        </w:rPr>
        <w:t>่</w:t>
      </w:r>
      <w:r w:rsidRPr="00862F39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เป</w:t>
      </w:r>
      <w:r w:rsidR="004A6F7E">
        <w:rPr>
          <w:rFonts w:ascii="TH SarabunIT๙" w:eastAsia="MingLiU_HKSCS" w:hAnsi="TH SarabunIT๙" w:cs="TH SarabunIT๙" w:hint="cs"/>
          <w:sz w:val="32"/>
          <w:szCs w:val="32"/>
          <w:cs/>
        </w:rPr>
        <w:t>็</w:t>
      </w:r>
      <w:r w:rsidR="004A6F7E">
        <w:rPr>
          <w:rFonts w:ascii="TH SarabunIT๙" w:hAnsi="TH SarabunIT๙" w:cs="TH SarabunIT๙"/>
          <w:sz w:val="32"/>
          <w:szCs w:val="32"/>
          <w:cs/>
        </w:rPr>
        <w:t>นร</w:t>
      </w:r>
      <w:r w:rsidR="004A6F7E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862F39">
        <w:rPr>
          <w:rFonts w:ascii="TH SarabunIT๙" w:hAnsi="TH SarabunIT๙" w:cs="TH SarabunIT๙"/>
          <w:sz w:val="32"/>
          <w:szCs w:val="32"/>
          <w:cs/>
        </w:rPr>
        <w:t>บบและ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Default="00695634" w:rsidP="00862F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>สะดวกในการสืบค</w:t>
      </w:r>
      <w:r w:rsidR="004A6F7E">
        <w:rPr>
          <w:rFonts w:ascii="TH SarabunIT๙" w:eastAsia="MingLiU_HKSCS" w:hAnsi="TH SarabunIT๙" w:cs="TH SarabunIT๙" w:hint="cs"/>
          <w:sz w:val="32"/>
          <w:szCs w:val="32"/>
          <w:cs/>
        </w:rPr>
        <w:t>้</w:t>
      </w:r>
      <w:r w:rsidR="004A6F7E">
        <w:rPr>
          <w:rFonts w:ascii="TH SarabunIT๙" w:hAnsi="TH SarabunIT๙" w:cs="TH SarabunIT๙"/>
          <w:sz w:val="32"/>
          <w:szCs w:val="32"/>
          <w:cs/>
        </w:rPr>
        <w:t>นเพื่อน</w:t>
      </w:r>
      <w:r w:rsidR="004A6F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A6F7E">
        <w:rPr>
          <w:rFonts w:ascii="TH SarabunIT๙" w:hAnsi="TH SarabunIT๙" w:cs="TH SarabunIT๙"/>
          <w:sz w:val="32"/>
          <w:szCs w:val="32"/>
          <w:cs/>
        </w:rPr>
        <w:t>มา</w:t>
      </w:r>
      <w:r w:rsidR="004A6F7E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862F39">
        <w:rPr>
          <w:rFonts w:ascii="TH SarabunIT๙" w:hAnsi="TH SarabunIT๙" w:cs="TH SarabunIT๙"/>
          <w:sz w:val="32"/>
          <w:szCs w:val="32"/>
          <w:cs/>
        </w:rPr>
        <w:t>ประกอบการตัดสินใจเพื่อลดการใช</w:t>
      </w:r>
      <w:r w:rsidR="004A6F7E">
        <w:rPr>
          <w:rFonts w:ascii="TH SarabunIT๙" w:eastAsia="MingLiU_HKSCS" w:hAnsi="TH SarabunIT๙" w:cs="TH SarabunIT๙" w:hint="cs"/>
          <w:sz w:val="32"/>
          <w:szCs w:val="32"/>
          <w:cs/>
        </w:rPr>
        <w:t>้</w:t>
      </w:r>
      <w:r w:rsidR="004A6F7E">
        <w:rPr>
          <w:rFonts w:ascii="TH SarabunIT๙" w:hAnsi="TH SarabunIT๙" w:cs="TH SarabunIT๙"/>
          <w:sz w:val="32"/>
          <w:szCs w:val="32"/>
          <w:cs/>
        </w:rPr>
        <w:t>ดุลพินิจในการด</w:t>
      </w:r>
      <w:r w:rsidR="004A6F7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F39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Default="00862F39" w:rsidP="00862F39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  <w:cs/>
        </w:rPr>
        <w:t>๓. ให</w:t>
      </w:r>
      <w:r w:rsidR="004A6F7E">
        <w:rPr>
          <w:rFonts w:ascii="TH SarabunIT๙" w:eastAsia="MingLiU_HKSCS" w:hAnsi="TH SarabunIT๙" w:cs="TH SarabunIT๙" w:hint="cs"/>
          <w:sz w:val="32"/>
          <w:szCs w:val="32"/>
          <w:cs/>
        </w:rPr>
        <w:t>้</w:t>
      </w:r>
      <w:r w:rsidRPr="00695634">
        <w:rPr>
          <w:rFonts w:ascii="TH SarabunIT๙" w:hAnsi="TH SarabunIT๙" w:cs="TH SarabunIT๙"/>
          <w:sz w:val="32"/>
          <w:szCs w:val="32"/>
          <w:cs/>
        </w:rPr>
        <w:t>ผู</w:t>
      </w:r>
      <w:r w:rsidR="004A6F7E">
        <w:rPr>
          <w:rFonts w:ascii="TH SarabunIT๙" w:eastAsia="MingLiU_HKSCS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บังคับบัญชาทุกระดับ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ดูแลและติดตามตรวจสอบการปฏิบัติงาน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95634">
        <w:rPr>
          <w:rFonts w:ascii="TH SarabunIT๙" w:hAnsi="TH SarabunIT๙" w:cs="TH SarabunIT๙"/>
          <w:sz w:val="32"/>
          <w:szCs w:val="32"/>
          <w:cs/>
        </w:rPr>
        <w:t xml:space="preserve"> ตลอดจนการ</w:t>
      </w:r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  <w:r w:rsidR="004A6F7E">
        <w:rPr>
          <w:rFonts w:ascii="TH SarabunIT๙" w:hAnsi="TH SarabunIT๙" w:cs="TH SarabunIT๙"/>
          <w:sz w:val="32"/>
          <w:szCs w:val="32"/>
          <w:cs/>
        </w:rPr>
        <w:t>ใ</w:t>
      </w:r>
      <w:r w:rsidR="004A6F7E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="004A6F7E">
        <w:rPr>
          <w:rFonts w:ascii="TH SarabunIT๙" w:hAnsi="TH SarabunIT๙" w:cs="TH SarabunIT๙"/>
          <w:sz w:val="32"/>
          <w:szCs w:val="32"/>
          <w:cs/>
        </w:rPr>
        <w:t>ดุลพินิจของ</w:t>
      </w:r>
      <w:r w:rsidR="004A6F7E">
        <w:rPr>
          <w:rFonts w:ascii="TH SarabunIT๙" w:hAnsi="TH SarabunIT๙" w:cs="TH SarabunIT๙" w:hint="cs"/>
          <w:sz w:val="32"/>
          <w:szCs w:val="32"/>
          <w:cs/>
        </w:rPr>
        <w:t>ผู้ใต้</w:t>
      </w:r>
      <w:r w:rsidRPr="00695634">
        <w:rPr>
          <w:rFonts w:ascii="TH SarabunIT๙" w:hAnsi="TH SarabunIT๙" w:cs="TH SarabunIT๙"/>
          <w:sz w:val="32"/>
          <w:szCs w:val="32"/>
          <w:cs/>
        </w:rPr>
        <w:t>บังคับบัญชา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นไป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ตามกฎหมาย กฎระเบียบ ข</w:t>
      </w:r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อบัง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คับ หนังสือสั่งการ มาตรการ คู</w:t>
      </w:r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695634">
        <w:rPr>
          <w:rFonts w:ascii="TH SarabunIT๙" w:hAnsi="TH SarabunIT๙" w:cs="TH SarabunIT๙"/>
          <w:sz w:val="32"/>
          <w:szCs w:val="32"/>
          <w:cs/>
        </w:rPr>
        <w:t>มือ</w:t>
      </w:r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  <w:r w:rsidRPr="00695634">
        <w:rPr>
          <w:rFonts w:ascii="TH SarabunIT๙" w:hAnsi="TH SarabunIT๙" w:cs="TH SarabunIT๙"/>
          <w:sz w:val="32"/>
          <w:szCs w:val="32"/>
          <w:cs/>
        </w:rPr>
        <w:t>ปฏิบัติงานและขั้นตอนที่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องอย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างเคร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งค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 xml:space="preserve">รัด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95634">
        <w:rPr>
          <w:rFonts w:ascii="TH SarabunIT๙" w:hAnsi="TH SarabunIT๙" w:cs="TH SarabunIT๙"/>
          <w:sz w:val="32"/>
          <w:szCs w:val="32"/>
          <w:cs/>
        </w:rPr>
        <w:t>หาก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พบว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ามี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ดุล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695634">
        <w:rPr>
          <w:rFonts w:ascii="TH SarabunIT๙" w:hAnsi="TH SarabunIT๙" w:cs="TH SarabunIT๙"/>
          <w:sz w:val="32"/>
          <w:szCs w:val="32"/>
          <w:cs/>
        </w:rPr>
        <w:t>พินิจในทางมิชอบ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บังคับบัญชาสั่ง</w:t>
      </w:r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  <w:r w:rsidRPr="00695634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ปฏิบัติงานแก</w:t>
      </w:r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ไขปรับปรุง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ถูกต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695634" w:rsidRDefault="00695634" w:rsidP="0069563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5634" w:rsidRDefault="00695634" w:rsidP="00862F39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862F39" w:rsidRDefault="00862F39" w:rsidP="00862F39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95634" w:rsidRDefault="00695634" w:rsidP="0069563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  <w:cs/>
        </w:rPr>
        <w:t xml:space="preserve">๔. 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บังคับบัญชาทุกระดับ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ชั้นต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องสื่อสารถึง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และแนวทางในการ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  <w:r w:rsidRPr="00695634">
        <w:rPr>
          <w:rFonts w:ascii="TH SarabunIT๙" w:hAnsi="TH SarabunIT๙" w:cs="TH SarabunIT๙"/>
          <w:sz w:val="32"/>
          <w:szCs w:val="32"/>
          <w:cs/>
        </w:rPr>
        <w:t>ตรวจสอบการ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ดุล</w:t>
      </w:r>
      <w:r w:rsidR="00862F39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695634">
        <w:rPr>
          <w:rFonts w:ascii="TH SarabunIT๙" w:hAnsi="TH SarabunIT๙" w:cs="TH SarabunIT๙"/>
          <w:sz w:val="32"/>
          <w:szCs w:val="32"/>
          <w:cs/>
        </w:rPr>
        <w:t>พินิจของ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695634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862F39">
        <w:rPr>
          <w:rFonts w:ascii="TH SarabunIT๙" w:hAnsi="TH SarabunIT๙" w:cs="TH SarabunIT๙"/>
          <w:sz w:val="32"/>
          <w:szCs w:val="32"/>
          <w:cs/>
        </w:rPr>
        <w:t>วน</w:t>
      </w:r>
      <w:proofErr w:type="spellStart"/>
      <w:r w:rsidR="00862F39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862F39">
        <w:rPr>
          <w:rFonts w:ascii="TH SarabunIT๙" w:hAnsi="TH SarabunIT๙" w:cs="TH SarabunIT๙" w:hint="cs"/>
          <w:sz w:val="32"/>
          <w:szCs w:val="32"/>
          <w:cs/>
        </w:rPr>
        <w:t>หัวหนอง</w:t>
      </w:r>
    </w:p>
    <w:p w:rsidR="00695634" w:rsidRPr="00695634" w:rsidRDefault="00695634" w:rsidP="00862F3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5634">
        <w:rPr>
          <w:rFonts w:ascii="TH SarabunIT๙" w:hAnsi="TH SarabunIT๙" w:cs="TH SarabunIT๙"/>
          <w:sz w:val="32"/>
          <w:szCs w:val="32"/>
          <w:cs/>
        </w:rPr>
        <w:t xml:space="preserve">๕. 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ทุกส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695634">
        <w:rPr>
          <w:rFonts w:ascii="TH SarabunIT๙" w:hAnsi="TH SarabunIT๙" w:cs="TH SarabunIT๙"/>
          <w:sz w:val="32"/>
          <w:szCs w:val="32"/>
          <w:cs/>
        </w:rPr>
        <w:t>วน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งานต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องส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งเส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ริมวิธี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การต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 xml:space="preserve"> ๆ </w:t>
      </w:r>
      <w:r w:rsidR="00862F39">
        <w:rPr>
          <w:rFonts w:ascii="TH SarabunIT๙" w:hAnsi="TH SarabunIT๙" w:cs="TH SarabunIT๙"/>
          <w:sz w:val="32"/>
          <w:szCs w:val="32"/>
        </w:rPr>
        <w:t xml:space="preserve">   </w:t>
      </w:r>
      <w:r w:rsidR="00862F3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95634">
        <w:rPr>
          <w:rFonts w:ascii="TH SarabunIT๙" w:hAnsi="TH SarabunIT๙" w:cs="TH SarabunIT๙"/>
          <w:sz w:val="32"/>
          <w:szCs w:val="32"/>
          <w:cs/>
        </w:rPr>
        <w:t>พื่อลดการ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ดุลยพินิจของเจ</w:t>
      </w:r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ในการ</w:t>
      </w:r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  <w:r w:rsidRPr="00695634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862F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เช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นกา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รพิ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จารณาร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กันในรูปของคณะกรรมการ 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หรือการ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รับฟ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งค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วาม</w:t>
      </w:r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  <w:r w:rsidRPr="00695634">
        <w:rPr>
          <w:rFonts w:ascii="TH SarabunIT๙" w:hAnsi="TH SarabunIT๙" w:cs="TH SarabunIT๙"/>
          <w:sz w:val="32"/>
          <w:szCs w:val="32"/>
          <w:cs/>
        </w:rPr>
        <w:t xml:space="preserve">คิดเห็นของประชาชน 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นต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น</w:t>
      </w:r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695634" w:rsidRDefault="00695634" w:rsidP="006956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ประกาศ  ณ  วันที่   3  เดือน มกราคม พ.ศ. 256</w:t>
      </w:r>
      <w:r w:rsidRPr="00695634">
        <w:rPr>
          <w:rFonts w:ascii="TH SarabunIT๙" w:hAnsi="TH SarabunIT๙" w:cs="TH SarabunIT๙"/>
          <w:sz w:val="32"/>
          <w:szCs w:val="32"/>
        </w:rPr>
        <w:t>2</w:t>
      </w:r>
    </w:p>
    <w:p w:rsidR="00695634" w:rsidRPr="00862F39" w:rsidRDefault="00695634" w:rsidP="00695634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862F39"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105410</wp:posOffset>
            </wp:positionV>
            <wp:extent cx="1957070" cy="781050"/>
            <wp:effectExtent l="19050" t="0" r="5080" b="0"/>
            <wp:wrapNone/>
            <wp:docPr id="10" name="Picture 4" descr="CCI2305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I230525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</a:blip>
                    <a:srcRect l="39444" t="64000" r="18704" b="25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634" w:rsidRPr="00695634" w:rsidRDefault="00695634" w:rsidP="006956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</w:p>
    <w:p w:rsidR="00695634" w:rsidRPr="00695634" w:rsidRDefault="00695634" w:rsidP="00695634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  <w:cs/>
        </w:rPr>
        <w:t xml:space="preserve">     (ลงชื่อ)</w:t>
      </w:r>
      <w:r w:rsidRPr="00695634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695634" w:rsidRPr="00695634" w:rsidRDefault="00695634" w:rsidP="006956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  <w:cs/>
        </w:rPr>
        <w:t xml:space="preserve">                        ( นาย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สมทรรศน์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 xml:space="preserve">  หมื่นแก้ว </w:t>
      </w:r>
      <w:r w:rsidRPr="00695634">
        <w:rPr>
          <w:rFonts w:ascii="TH SarabunIT๙" w:hAnsi="TH SarabunIT๙" w:cs="TH SarabunIT๙"/>
          <w:sz w:val="32"/>
          <w:szCs w:val="32"/>
        </w:rPr>
        <w:t>)</w:t>
      </w:r>
    </w:p>
    <w:p w:rsidR="00695634" w:rsidRPr="00695634" w:rsidRDefault="00695634" w:rsidP="00695634">
      <w:pPr>
        <w:rPr>
          <w:rFonts w:ascii="TH SarabunIT๙" w:hAnsi="TH SarabunIT๙" w:cs="TH SarabunIT๙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  <w:cs/>
        </w:rPr>
        <w:t xml:space="preserve">                           นายกองค์การบริหารส่วนตำบลหัวหนอง</w:t>
      </w:r>
    </w:p>
    <w:p w:rsidR="00695634" w:rsidRPr="00695634" w:rsidRDefault="00695634" w:rsidP="00695634">
      <w:pPr>
        <w:rPr>
          <w:rFonts w:ascii="TH SarabunIT๙" w:hAnsi="TH SarabunIT๙" w:cs="TH SarabunIT๙"/>
          <w:sz w:val="32"/>
          <w:szCs w:val="32"/>
        </w:rPr>
      </w:pPr>
    </w:p>
    <w:p w:rsidR="00695634" w:rsidRPr="00695634" w:rsidRDefault="00695634" w:rsidP="00695634">
      <w:pPr>
        <w:rPr>
          <w:rFonts w:ascii="TH SarabunIT๙" w:hAnsi="TH SarabunIT๙" w:cs="TH SarabunIT๙"/>
          <w:sz w:val="32"/>
          <w:szCs w:val="32"/>
        </w:rPr>
      </w:pPr>
    </w:p>
    <w:p w:rsidR="00695634" w:rsidRDefault="00695634" w:rsidP="00695634"/>
    <w:p w:rsidR="00695634" w:rsidRDefault="00695634" w:rsidP="00695634"/>
    <w:p w:rsidR="00695634" w:rsidRDefault="00695634" w:rsidP="00695634"/>
    <w:p w:rsidR="00695634" w:rsidRPr="00057450" w:rsidRDefault="00695634" w:rsidP="00695634">
      <w:pPr>
        <w:jc w:val="distribute"/>
        <w:rPr>
          <w:rFonts w:ascii="TH SarabunIT๙" w:hAnsi="TH SarabunIT๙" w:cs="TH SarabunIT๙"/>
          <w:sz w:val="32"/>
          <w:szCs w:val="32"/>
        </w:rPr>
      </w:pPr>
    </w:p>
    <w:p w:rsidR="00695634" w:rsidRDefault="00695634" w:rsidP="0069563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95634" w:rsidRDefault="00695634" w:rsidP="0069563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95634" w:rsidRDefault="00695634" w:rsidP="00695634"/>
    <w:p w:rsidR="00695634" w:rsidRDefault="00695634" w:rsidP="00695634"/>
    <w:p w:rsidR="00695634" w:rsidRDefault="00695634" w:rsidP="00695634"/>
    <w:p w:rsidR="002A5040" w:rsidRDefault="002A5040"/>
    <w:sectPr w:rsidR="002A5040" w:rsidSect="00862F3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95634"/>
    <w:rsid w:val="002A5040"/>
    <w:rsid w:val="004148BB"/>
    <w:rsid w:val="004A6F7E"/>
    <w:rsid w:val="00695634"/>
    <w:rsid w:val="00792F86"/>
    <w:rsid w:val="00862F39"/>
    <w:rsid w:val="00B83B09"/>
    <w:rsid w:val="00D53B9A"/>
    <w:rsid w:val="00FA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34"/>
    <w:pPr>
      <w:spacing w:before="0" w:after="200"/>
      <w:jc w:val="left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695634"/>
    <w:pPr>
      <w:keepNext/>
      <w:spacing w:before="240"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9563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2020-08-21T03:38:00Z</cp:lastPrinted>
  <dcterms:created xsi:type="dcterms:W3CDTF">2020-08-21T03:22:00Z</dcterms:created>
  <dcterms:modified xsi:type="dcterms:W3CDTF">2020-08-21T03:59:00Z</dcterms:modified>
</cp:coreProperties>
</file>