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B4" w:rsidRPr="00B02E3B" w:rsidRDefault="000337B4" w:rsidP="000337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02E3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36</w:t>
      </w:r>
      <w:r w:rsidRPr="00B02E3B">
        <w:rPr>
          <w:rFonts w:ascii="TH SarabunIT๙" w:hAnsi="TH SarabunIT๙" w:cs="TH SarabunIT๙"/>
          <w:sz w:val="32"/>
          <w:szCs w:val="32"/>
          <w:cs/>
        </w:rPr>
        <w:t>-</w:t>
      </w:r>
    </w:p>
    <w:p w:rsidR="000337B4" w:rsidRPr="00B02E3B" w:rsidRDefault="000337B4" w:rsidP="000337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7B4" w:rsidRPr="00B02E3B" w:rsidRDefault="000337B4" w:rsidP="000337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7B4" w:rsidRPr="00B02E3B" w:rsidRDefault="000337B4" w:rsidP="000337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7B4" w:rsidRPr="00B02E3B" w:rsidRDefault="000337B4" w:rsidP="000337B4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B02E3B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แผนงานการศึกษา</w:t>
      </w: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37B4" w:rsidRDefault="000337B4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465CF" w:rsidRPr="00B16C20" w:rsidRDefault="003B403C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C54F3A" w:rsidP="007607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</w:rPr>
        <w:t>-</w:t>
      </w:r>
      <w:r w:rsidR="000337B4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7C5C39" w:rsidRPr="00B16C20">
        <w:rPr>
          <w:rFonts w:ascii="TH SarabunIT๙" w:hAnsi="TH SarabunIT๙" w:cs="TH SarabunIT๙"/>
          <w:sz w:val="32"/>
          <w:szCs w:val="32"/>
        </w:rPr>
        <w:t>-</w:t>
      </w:r>
    </w:p>
    <w:p w:rsidR="0076074A" w:rsidRPr="0076074A" w:rsidRDefault="0076074A" w:rsidP="0076074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B16C20" w:rsidRDefault="007C5C39" w:rsidP="00004D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B16C20" w:rsidRDefault="007C5C39" w:rsidP="00004D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9C3CBC"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D581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B16C20" w:rsidRDefault="007C5C39" w:rsidP="00004D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004DA1" w:rsidRPr="00B16C20" w:rsidRDefault="00004DA1" w:rsidP="00004D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F5D" w:rsidRPr="00B16C20" w:rsidRDefault="00C60F5D" w:rsidP="00040366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C60F5D" w:rsidRPr="00B16C20" w:rsidRDefault="00C60F5D" w:rsidP="00040366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B16C20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B16C20">
        <w:rPr>
          <w:rFonts w:ascii="TH SarabunIT๙" w:hAnsi="TH SarabunIT๙" w:cs="TH SarabunIT๙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B16C20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B16C20">
        <w:rPr>
          <w:rFonts w:ascii="TH SarabunIT๙" w:hAnsi="TH SarabunIT๙" w:cs="TH SarabunIT๙"/>
          <w:sz w:val="32"/>
          <w:szCs w:val="32"/>
          <w:cs/>
          <w:lang w:val="en-US"/>
        </w:rPr>
        <w:t>ธรรมาภิ</w:t>
      </w:r>
      <w:proofErr w:type="spellEnd"/>
      <w:r w:rsidRPr="00B16C20">
        <w:rPr>
          <w:rFonts w:ascii="TH SarabunIT๙" w:hAnsi="TH SarabunIT๙" w:cs="TH SarabunIT๙"/>
          <w:sz w:val="32"/>
          <w:szCs w:val="32"/>
          <w:cs/>
          <w:lang w:val="en-US"/>
        </w:rPr>
        <w:t>บาล</w:t>
      </w:r>
    </w:p>
    <w:p w:rsidR="00C60F5D" w:rsidRPr="00B16C20" w:rsidRDefault="00C60F5D" w:rsidP="00C60F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๖  ยุทธศาสตร์การพัฒนาด้านการเมืองและบริหารจัดการรวมทั้งระบบสารสนเทศเทคโนโลยี  </w:t>
      </w:r>
    </w:p>
    <w:p w:rsidR="00C60F5D" w:rsidRPr="00B16C20" w:rsidRDefault="00C60F5D" w:rsidP="00C60F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แผนงานการศึกษา  </w:t>
      </w: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</w:t>
      </w:r>
      <w:r w:rsidR="006909CE" w:rsidRPr="00B16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  <w:r w:rsidR="000337B4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6909CE" w:rsidRPr="00B16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0337B4">
        <w:rPr>
          <w:rFonts w:ascii="TH SarabunIT๙" w:hAnsi="TH SarabunIT๙" w:cs="TH SarabunIT๙" w:hint="cs"/>
          <w:b/>
          <w:bCs/>
          <w:sz w:val="32"/>
          <w:szCs w:val="32"/>
          <w:cs/>
        </w:rPr>
        <w:t>1,</w:t>
      </w:r>
      <w:r w:rsidR="000337B4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0337B4">
        <w:rPr>
          <w:rFonts w:ascii="TH SarabunIT๙" w:hAnsi="TH SarabunIT๙" w:cs="TH SarabunIT๙" w:hint="cs"/>
          <w:b/>
          <w:bCs/>
          <w:sz w:val="32"/>
          <w:szCs w:val="32"/>
          <w:cs/>
        </w:rPr>
        <w:t>96</w:t>
      </w: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337B4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337B4"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83656C" w:rsidRPr="00B16C20" w:rsidRDefault="0083656C" w:rsidP="00C60F5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C3CBC" w:rsidRPr="00B16C20" w:rsidTr="0083656C">
        <w:tc>
          <w:tcPr>
            <w:tcW w:w="675" w:type="dxa"/>
            <w:vMerge w:val="restart"/>
          </w:tcPr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C3CBC" w:rsidRPr="00B16C20" w:rsidRDefault="009C3C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C3CBC" w:rsidRPr="00B16C20" w:rsidRDefault="009C3CB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C3CBC" w:rsidRPr="00B16C20" w:rsidRDefault="009C3CB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2D58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2D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9C3CBC" w:rsidRPr="00B16C20" w:rsidRDefault="009C3CB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C3CBC" w:rsidRPr="00B16C20" w:rsidRDefault="009C3CB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2D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B16C20" w:rsidTr="0083656C">
        <w:tc>
          <w:tcPr>
            <w:tcW w:w="675" w:type="dxa"/>
            <w:vMerge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B16C20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B16C20" w:rsidTr="00DA7D26">
        <w:tc>
          <w:tcPr>
            <w:tcW w:w="15352" w:type="dxa"/>
            <w:gridSpan w:val="18"/>
          </w:tcPr>
          <w:p w:rsidR="00DA7D26" w:rsidRPr="00B16C20" w:rsidRDefault="00DA7D26" w:rsidP="00C776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  <w:r w:rsidR="007D46D0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เกี่ยวกับการ</w:t>
            </w:r>
            <w:r w:rsidR="003A3FC1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ศึกษา</w:t>
            </w:r>
            <w:r w:rsidR="00BA321D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6C12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BA321D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AF6A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 w:rsidR="00AF6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  <w:r w:rsidR="00BA321D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336F06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="00BA321D"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๐๐.-บาท</w:t>
            </w:r>
          </w:p>
        </w:tc>
      </w:tr>
      <w:tr w:rsidR="00FB53F2" w:rsidRPr="00B16C20" w:rsidTr="0083656C">
        <w:tc>
          <w:tcPr>
            <w:tcW w:w="675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FB53F2" w:rsidRPr="00B16C20" w:rsidRDefault="00FB53F2" w:rsidP="00FB53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เงินเดือนพนักงาน</w:t>
            </w:r>
          </w:p>
          <w:p w:rsidR="00FB53F2" w:rsidRPr="00B16C20" w:rsidRDefault="009961AA" w:rsidP="00FB53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B53F2"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FB53F2" w:rsidRPr="00B16C20" w:rsidRDefault="00FB53F2" w:rsidP="00FB53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เพื่อจ่ายเป็นเงินเดือนและเงินปรับปรุงขั้นเงินเดือนพนักงานส่วนตำบล</w:t>
            </w:r>
            <w:r w:rsidR="00FB7937" w:rsidRPr="00B16C2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จำนวนตำแหน่งและอัตราตามแผนอัตรากำลังสามปี  </w:t>
            </w:r>
            <w:r w:rsidR="00C52204" w:rsidRPr="00B16C20">
              <w:rPr>
                <w:rFonts w:ascii="TH SarabunIT๙" w:hAnsi="TH SarabunIT๙" w:cs="TH SarabunIT๙"/>
                <w:sz w:val="28"/>
                <w:cs/>
              </w:rPr>
              <w:t>(๒๕61 – ๒๕๖3)</w:t>
            </w:r>
          </w:p>
        </w:tc>
        <w:tc>
          <w:tcPr>
            <w:tcW w:w="1170" w:type="dxa"/>
          </w:tcPr>
          <w:p w:rsidR="00FB53F2" w:rsidRPr="00B16C20" w:rsidRDefault="006520B2" w:rsidP="00FB53F2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238</w:t>
            </w:r>
            <w:r w:rsidR="00FB53F2" w:rsidRPr="00B16C2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="00FB53F2" w:rsidRPr="00B16C20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D8ABFE" wp14:editId="3F4AF80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282575</wp:posOffset>
                      </wp:positionV>
                      <wp:extent cx="4067175" cy="0"/>
                      <wp:effectExtent l="38100" t="76200" r="2857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1B3D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4" o:spid="_x0000_s1026" type="#_x0000_t32" style="position:absolute;margin-left:2.95pt;margin-top:22.25pt;width:320.25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hVHQIAAFoEAAAOAAAAZHJzL2Uyb0RvYy54bWysVMuO0zAU3SPxD5b3NOmozKCq6Sw6wAZB&#10;xeMDPMl1Y+GXbNO0O1iB2M+G3QghsWFN+jf+FK6dtoN4SCOEVLl2fM8599x7k9n5RkmyBueF0RUd&#10;j0pKQNemEXpV0VcvH917QIkPTDdMGg0V3YKn5/O7d2adncKJaY1swBEk0X7a2Yq2IdhpUfi6BcX8&#10;yFjQeMmNUyzg0a2KxrEO2ZUsTsrytOiMa6wzNXiPTy+GSzrP/JxDHZ5x7iEQWVHMLeTV5fUyrcV8&#10;xqYrx2wr6n0a7B+yUExoFD1SXbDAyBsnfqNSonbGGx5GtVGF4VzUkD2gm3H5i5sXLbOQvWBxvD2W&#10;yf8/2vrpeumIaCo6mVCimcIexf5L7Hexfxf7r7H/HHdvY/8x9t/j7kPsv8X+OvZX+/0OYz7l31WK&#10;7N8TpMGadtZPkXqhl25/8nbpUoE23Kn0j9bJJvdhe+wDbAKp8eGkPD0bn92npD7cFTdA63x4DEaR&#10;tKmoD46JVRsWRmvstnHj3Ae2fuIDSiPwAEiqUqe1BdY81A0JW4t2gxNMryRQ0lVUQUOJBJzltMvT&#10;EZiQt41GuSRRJP+D47wLWwmD/HPgWG30OKSZ5xwW0pE1wwltXo+TZmbByAThQsojqMze/graxyYY&#10;5Nm/LfAYnRWNDkegEtq4P6mGzSFVPsQfXA9ek+1L02xz/3M5cICzs/3Llt6Qn88ZfvNJmP8AAAD/&#10;/wMAUEsDBBQABgAIAAAAIQDVV2/X3QAAAAcBAAAPAAAAZHJzL2Rvd25yZXYueG1sTI5LT8JAFIX3&#10;Jv6HyTVxY2CqKVVKbwk+YIeJIAt2Q+fSVjp3ms4A5d87xoUuzyPnfNm0N404Uedqywj3wwgEcWF1&#10;zSXC53o+eALhvGKtGsuEcCEH0/z6KlOptmf+oNPKlyKMsEsVQuV9m0rpioqMckPbEodsbzujfJBd&#10;KXWnzmHcNPIhihJpVM3hoVItvVRUHFZHg2A3X5f3u7fZcrs/zJevj8+6XfQe8famn01AeOr9Xxl+&#10;8AM65IFpZ4+snWgQRuNQRIjjEYgQJ3ESg9j9GjLP5H/+/BsAAP//AwBQSwECLQAUAAYACAAAACEA&#10;toM4kv4AAADhAQAAEwAAAAAAAAAAAAAAAAAAAAAAW0NvbnRlbnRfVHlwZXNdLnhtbFBLAQItABQA&#10;BgAIAAAAIQA4/SH/1gAAAJQBAAALAAAAAAAAAAAAAAAAAC8BAABfcmVscy8ucmVsc1BLAQItABQA&#10;BgAIAAAAIQDRgWhVHQIAAFoEAAAOAAAAAAAAAAAAAAAAAC4CAABkcnMvZTJvRG9jLnhtbFBLAQIt&#10;ABQABgAIAAAAIQDVV2/X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B53F2" w:rsidRPr="00B16C20" w:rsidTr="0083656C">
        <w:tc>
          <w:tcPr>
            <w:tcW w:w="675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FB53F2" w:rsidRPr="00B16C20" w:rsidRDefault="00FB53F2" w:rsidP="00FB53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ค่าตอบแทนพนักงานจ้าง </w:t>
            </w:r>
          </w:p>
          <w:p w:rsidR="00FB53F2" w:rsidRPr="00B16C20" w:rsidRDefault="009961AA" w:rsidP="00FB53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="00FB53F2"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FB53F2" w:rsidRPr="00B16C20" w:rsidRDefault="00FB53F2" w:rsidP="00FB53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เพื่อจ่ายเป็นค่าตอบแทนพนักงานจ้างทั่วไปตามแผนอัตรากำลังสามปี  </w:t>
            </w:r>
            <w:r w:rsidR="00C52204" w:rsidRPr="00B16C20">
              <w:rPr>
                <w:rFonts w:ascii="TH SarabunIT๙" w:hAnsi="TH SarabunIT๙" w:cs="TH SarabunIT๙"/>
                <w:sz w:val="28"/>
                <w:cs/>
              </w:rPr>
              <w:t>(๒๕61 – ๒๕๖3)</w:t>
            </w:r>
          </w:p>
        </w:tc>
        <w:tc>
          <w:tcPr>
            <w:tcW w:w="1170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๒๑๖,๐๐๐</w:t>
            </w:r>
          </w:p>
        </w:tc>
        <w:tc>
          <w:tcPr>
            <w:tcW w:w="99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184C86" wp14:editId="523C838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231775</wp:posOffset>
                      </wp:positionV>
                      <wp:extent cx="4190365" cy="635"/>
                      <wp:effectExtent l="20955" t="60325" r="17780" b="5334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9B8A" id="AutoShape 2" o:spid="_x0000_s1026" type="#_x0000_t32" style="position:absolute;margin-left:-1.35pt;margin-top:18.25pt;width:329.9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5LOQIAAIE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HzBS&#10;pIMWPe29jpHRKNDTG1eAVaU2NhRIj+rVPGv6zSGlq5aoHY/GbycDvlnwSO5cwsEZCLLtP2sGNgTw&#10;I1fHxnYBElhAx9iS060l/OgRhY95Nk/H0wlGFO6m40nEJ8XV1VjnP3HdobApsfOWiF3rK60UtF7b&#10;LAYih2fnQ2KkuDqEuEqvhZRRAVKhvsTzyWgSHZyWgoXLYObsbltJiw4kaCg+lyzuzKzeKxbBWk7Y&#10;SjHkIyXeCiBJchwidJxhJDmMSthFa0+EfK81FCBVyAnogZIuu7PQvs/T+Wq2muWDfDRdDfK0rgdP&#10;6yofTNfZw6Qe11VVZz9CeVletIIxrkKFV9Fn+ftEdRm/s1xvsr9RmdyjR84h2es7Jh31ESRxFtdW&#10;s9PGhvYEqYDOo/FlJsMg/X6OVr/+HMufAAAA//8DAFBLAwQUAAYACAAAACEA6hyyKt8AAAAIAQAA&#10;DwAAAGRycy9kb3ducmV2LnhtbEyPzU7DMBCE70i8g7VI3FqHoKZViFMhfiTUC2qhlbht4yWJsNdR&#10;7DSBp8c9wXF2RjPfFuvJGnGi3reOFdzMExDEldMt1wre355nKxA+IGs0jknBN3lYl5cXBebajbyl&#10;0y7UIpawz1FBE0KXS+mrhiz6ueuIo/fpeoshyr6Wuscxllsj0yTJpMWW40KDHT00VH3tBqvA8P71&#10;6YAvfpMNE+03Hz/Sjo9KXV9N93cgAk3hLwxn/IgOZWQ6uoG1F0bBLF3GpILbbAEi+tlimYI4ng8Z&#10;yLKQ/x8ofwEAAP//AwBQSwECLQAUAAYACAAAACEAtoM4kv4AAADhAQAAEwAAAAAAAAAAAAAAAAAA&#10;AAAAW0NvbnRlbnRfVHlwZXNdLnhtbFBLAQItABQABgAIAAAAIQA4/SH/1gAAAJQBAAALAAAAAAAA&#10;AAAAAAAAAC8BAABfcmVscy8ucmVsc1BLAQItABQABgAIAAAAIQDTMg5LOQIAAIEEAAAOAAAAAAAA&#10;AAAAAAAAAC4CAABkcnMvZTJvRG9jLnhtbFBLAQItABQABgAIAAAAIQDqHLIq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53F2" w:rsidRPr="00B16C20" w:rsidTr="0083656C">
        <w:tc>
          <w:tcPr>
            <w:tcW w:w="675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FB53F2" w:rsidRPr="00B16C20" w:rsidRDefault="00FB53F2" w:rsidP="00FB53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เงินเพิ่มต่าง ๆ ของพนักงานจ้าง </w:t>
            </w:r>
          </w:p>
          <w:p w:rsidR="00FB53F2" w:rsidRPr="00B16C20" w:rsidRDefault="00FB53F2" w:rsidP="00FB53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(จากข้อบัญญัติ  ปี </w:t>
            </w:r>
            <w:r w:rsidR="009961AA">
              <w:rPr>
                <w:rFonts w:ascii="TH SarabunIT๙" w:hAnsi="TH SarabunIT๙" w:cs="TH SarabunIT๙"/>
                <w:sz w:val="28"/>
                <w:cs/>
              </w:rPr>
              <w:t>๒๕๖</w:t>
            </w:r>
            <w:r w:rsidR="009961A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FB53F2" w:rsidRPr="00B16C20" w:rsidRDefault="00FB53F2" w:rsidP="00FB53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436846">
              <w:rPr>
                <w:rFonts w:ascii="TH SarabunIT๙" w:hAnsi="TH SarabunIT๙" w:cs="TH SarabunIT๙" w:hint="cs"/>
                <w:sz w:val="28"/>
                <w:cs/>
              </w:rPr>
              <w:t>เงินเพิ่ม</w:t>
            </w:r>
            <w:r w:rsidR="00436846">
              <w:rPr>
                <w:rFonts w:ascii="TH SarabunIT๙" w:hAnsi="TH SarabunIT๙" w:cs="TH SarabunIT๙"/>
                <w:sz w:val="28"/>
                <w:cs/>
              </w:rPr>
              <w:t>ค่าครองชีพพิเศษ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ให้กับพนักงานจ้างทั่วไปตามแผนอัตรากำลังสามปี  </w:t>
            </w:r>
            <w:r w:rsidR="0043684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C52204" w:rsidRPr="00B16C20">
              <w:rPr>
                <w:rFonts w:ascii="TH SarabunIT๙" w:hAnsi="TH SarabunIT๙" w:cs="TH SarabunIT๙"/>
                <w:sz w:val="28"/>
                <w:cs/>
              </w:rPr>
              <w:t>(๒๕61 – ๒๕๖3)</w:t>
            </w:r>
          </w:p>
        </w:tc>
        <w:tc>
          <w:tcPr>
            <w:tcW w:w="1170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๒๔,๐๐๐</w:t>
            </w:r>
          </w:p>
        </w:tc>
        <w:tc>
          <w:tcPr>
            <w:tcW w:w="99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8F8E03" wp14:editId="7C48087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241935</wp:posOffset>
                      </wp:positionV>
                      <wp:extent cx="4190365" cy="635"/>
                      <wp:effectExtent l="20955" t="60960" r="17780" b="527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F0ED1" id="AutoShape 3" o:spid="_x0000_s1026" type="#_x0000_t32" style="position:absolute;margin-left:-1.35pt;margin-top:19.05pt;width:329.9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7+OQ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zBS&#10;pIcWPe29jpHRJNAzGFeAVaW2NhRIj+rFPGv6zSGlq46olkfj15MB3yx4JHcu4eAMBNkNnzQDGwL4&#10;katjY/sACSygY2zJ6dYSfvSIwsc8W6ST2RQjCnezyTTik+LqaqzzH7nuUdiU2HlLRNv5SisFrdc2&#10;i4HI4dn5kBgprg4hrtIbIWVUgFRoKPFiOp5GB6elYOEymDnb7ipp0YEEDcXnksWdmdV7xSJYxwlb&#10;K4Z8pMRbASRJjkOEnjOMJIdRCbto7YmQb7WGAqQKOQE9UNJldxba90W6WM/X83yUj2frUZ7W9ehp&#10;U+Wj2Sb7MK0ndVXV2Y9QXpYXnWCMq1DhVfRZ/jZRXcbvLNeb7G9UJvfokXNI9vqOSUd9BEmcxbXT&#10;7LS1oT1BKqDzaHyZyTBIv5+j1a8/x+onAAAA//8DAFBLAwQUAAYACAAAACEARtEWit8AAAAIAQAA&#10;DwAAAGRycy9kb3ducmV2LnhtbEyPzU7DMBCE70i8g7VI3FqnQaRVGqdC/EioF0ShSL1t4yWJsNdR&#10;7DSBp8c9wXF2RjPfFpvJGnGi3reOFSzmCQjiyumWawXvb0+zFQgfkDUax6TgmzxsysuLAnPtRn6l&#10;0y7UIpawz1FBE0KXS+mrhiz6ueuIo/fpeoshyr6Wuscxllsj0yTJpMWW40KDHd03VH3tBqvA8P7l&#10;8QOf/TYbJtpvDz/Sjg9KXV9Nd2sQgabwF4YzfkSHMjId3cDaC6Ngli5jUsHNagEi+tntMgVxPB9S&#10;kGUh/z9Q/gIAAP//AwBQSwECLQAUAAYACAAAACEAtoM4kv4AAADhAQAAEwAAAAAAAAAAAAAAAAAA&#10;AAAAW0NvbnRlbnRfVHlwZXNdLnhtbFBLAQItABQABgAIAAAAIQA4/SH/1gAAAJQBAAALAAAAAAAA&#10;AAAAAAAAAC8BAABfcmVscy8ucmVsc1BLAQItABQABgAIAAAAIQDPMS7+OQIAAIEEAAAOAAAAAAAA&#10;AAAAAAAAAC4CAABkcnMvZTJvRG9jLnhtbFBLAQItABQABgAIAAAAIQBG0RaK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FB53F2" w:rsidRPr="00B16C20" w:rsidRDefault="00FB53F2" w:rsidP="00FB53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01C03" w:rsidRPr="00B16C20" w:rsidRDefault="00501C03" w:rsidP="00501C0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05480" w:rsidRPr="00B16C20" w:rsidRDefault="00805480" w:rsidP="00501C0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6074A" w:rsidRDefault="0076074A" w:rsidP="0067669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6074A" w:rsidRPr="00B16C20" w:rsidRDefault="00501C03" w:rsidP="007607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501C03" w:rsidRDefault="00501C03" w:rsidP="007607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</w:rPr>
        <w:t>-</w:t>
      </w:r>
      <w:r w:rsidR="002C6E72">
        <w:rPr>
          <w:rFonts w:ascii="TH SarabunIT๙" w:hAnsi="TH SarabunIT๙" w:cs="TH SarabunIT๙"/>
          <w:sz w:val="32"/>
          <w:szCs w:val="32"/>
          <w:cs/>
        </w:rPr>
        <w:t>3</w:t>
      </w:r>
      <w:r w:rsidR="002C6E7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16C20">
        <w:rPr>
          <w:rFonts w:ascii="TH SarabunIT๙" w:hAnsi="TH SarabunIT๙" w:cs="TH SarabunIT๙"/>
          <w:sz w:val="32"/>
          <w:szCs w:val="32"/>
        </w:rPr>
        <w:t>-</w:t>
      </w:r>
    </w:p>
    <w:p w:rsidR="0076074A" w:rsidRPr="0076074A" w:rsidRDefault="0076074A" w:rsidP="0076074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01C03" w:rsidRPr="00B16C20" w:rsidRDefault="00501C03" w:rsidP="00501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01C03" w:rsidRPr="00B16C20" w:rsidRDefault="00501C03" w:rsidP="00501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2D581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01C03" w:rsidRPr="00B16C20" w:rsidRDefault="00501C03" w:rsidP="00501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01C03" w:rsidRPr="00B16C20" w:rsidRDefault="00501C03" w:rsidP="00501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01C03" w:rsidRPr="00B16C20" w:rsidTr="00501C03">
        <w:tc>
          <w:tcPr>
            <w:tcW w:w="675" w:type="dxa"/>
            <w:vMerge w:val="restart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2D58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2D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01C03" w:rsidRPr="00B16C20" w:rsidRDefault="00501C03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2D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01C03" w:rsidRPr="00B16C20" w:rsidTr="00501C03">
        <w:tc>
          <w:tcPr>
            <w:tcW w:w="675" w:type="dxa"/>
            <w:vMerge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01C03" w:rsidRPr="00B16C20" w:rsidRDefault="00501C03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4657F7" w:rsidRPr="00B16C20" w:rsidTr="00040366">
        <w:tc>
          <w:tcPr>
            <w:tcW w:w="675" w:type="dxa"/>
          </w:tcPr>
          <w:p w:rsidR="004657F7" w:rsidRPr="00B16C20" w:rsidRDefault="00D922AF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4657F7" w:rsidRPr="00B16C20" w:rsidRDefault="004657F7" w:rsidP="00040366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B16C20">
              <w:rPr>
                <w:rFonts w:ascii="TH SarabunIT๙" w:hAnsi="TH SarabunIT๙" w:cs="TH SarabunIT๙"/>
                <w:cs/>
              </w:rPr>
              <w:t>ค่าตอบแทนผู้</w:t>
            </w:r>
            <w:r w:rsidR="00436846">
              <w:rPr>
                <w:rFonts w:ascii="TH SarabunIT๙" w:hAnsi="TH SarabunIT๙" w:cs="TH SarabunIT๙"/>
                <w:cs/>
              </w:rPr>
              <w:t>ปฏิบัติราชการอันเป็นประโยชน์แก่องค์กรปกครองส่วนท้องถ</w:t>
            </w:r>
            <w:r w:rsidR="00436846">
              <w:rPr>
                <w:rFonts w:ascii="TH SarabunIT๙" w:hAnsi="TH SarabunIT๙" w:cs="TH SarabunIT๙" w:hint="cs"/>
                <w:cs/>
              </w:rPr>
              <w:t>ิ่น</w:t>
            </w:r>
          </w:p>
          <w:p w:rsidR="00676696" w:rsidRPr="00B16C20" w:rsidRDefault="004657F7" w:rsidP="0004036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9961A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4657F7" w:rsidRPr="00496B55" w:rsidRDefault="004657F7" w:rsidP="00F5107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436846" w:rsidRPr="00B16C20">
              <w:rPr>
                <w:rFonts w:ascii="TH SarabunIT๙" w:hAnsi="TH SarabunIT๙" w:cs="TH SarabunIT๙"/>
                <w:cs/>
              </w:rPr>
              <w:t>ค่าตอบแทน</w:t>
            </w:r>
            <w:r w:rsidR="00436846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436846" w:rsidRPr="00B16C20">
              <w:rPr>
                <w:rFonts w:ascii="TH SarabunIT๙" w:hAnsi="TH SarabunIT๙" w:cs="TH SarabunIT๙"/>
                <w:cs/>
              </w:rPr>
              <w:t>ผู้</w:t>
            </w:r>
            <w:r w:rsidR="00436846">
              <w:rPr>
                <w:rFonts w:ascii="TH SarabunIT๙" w:hAnsi="TH SarabunIT๙" w:cs="TH SarabunIT๙"/>
                <w:cs/>
              </w:rPr>
              <w:t>ปฏิบัติราชการอันเป็นประโยชน์แก่องค์กรปกครองส่วนท้องถ</w:t>
            </w:r>
            <w:r w:rsidR="00436846">
              <w:rPr>
                <w:rFonts w:ascii="TH SarabunIT๙" w:hAnsi="TH SarabunIT๙" w:cs="TH SarabunIT๙" w:hint="cs"/>
                <w:cs/>
              </w:rPr>
              <w:t>ิ่น</w:t>
            </w:r>
          </w:p>
        </w:tc>
        <w:tc>
          <w:tcPr>
            <w:tcW w:w="1170" w:type="dxa"/>
          </w:tcPr>
          <w:p w:rsidR="004657F7" w:rsidRPr="00B16C20" w:rsidRDefault="00FB793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37,9</w:t>
            </w:r>
            <w:r w:rsidR="004657F7" w:rsidRPr="00B16C20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992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2348A4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FDC7D6" wp14:editId="6FE81C0E">
                      <wp:simplePos x="0" y="0"/>
                      <wp:positionH relativeFrom="column">
                        <wp:posOffset>-750570</wp:posOffset>
                      </wp:positionH>
                      <wp:positionV relativeFrom="paragraph">
                        <wp:posOffset>243205</wp:posOffset>
                      </wp:positionV>
                      <wp:extent cx="4190365" cy="635"/>
                      <wp:effectExtent l="20955" t="58420" r="17780" b="5524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D39C" id="AutoShape 4" o:spid="_x0000_s1026" type="#_x0000_t32" style="position:absolute;margin-left:-59.1pt;margin-top:19.15pt;width:329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xD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HUaK&#10;9NCip73XMTLKAz2DcQVYVWprQ4H0qF7Ms6bfHFK66ohqeTR+PRnwzYJHcucSDs5AkN3wSTOwIYAf&#10;uTo2tg+QwAI6xpacbi3hR48ofMyzRTqZTTGicDebTCM+Ka6uxjr/kesehU2JnbdEtJ2vtFLQem2z&#10;GIgcnp0PiZHi6hDiKr0RUkYFSIWGEi+m42l0cFoKFi6DmbPtrpIWHUjQUHwuWdyZWb1XLIJ1nLC1&#10;YshHSrwVQJLkOEToOcNIchiVsIvWngj5VmsoQKqQE9ADJV12Z6F9X6SL9Xw9z0f5eLYe5Wldj542&#10;VT6abbIP03pSV1Wd/QjlZXnRCca4ChVeRZ/lbxPVZfzOcr3J/kZlco8eOYdkr++YdNRHkMRZXDvN&#10;Tlsb2hOkAjqPxpeZDIP0+zla/fpzrH4CAAD//wMAUEsDBBQABgAIAAAAIQBv0Nmb4QAAAAoBAAAP&#10;AAAAZHJzL2Rvd25yZXYueG1sTI9NT8MwDIbvSPyHyEjctrTbGFVpOiE+JLQLYjAkbl5j2orEqZp0&#10;Lfx6shMcbT96/bzFZrJGHKn3rWMF6TwBQVw53XKt4O31cZaB8AFZo3FMCr7Jw6Y8Pysw127kFzru&#10;Qi1iCPscFTQhdLmUvmrIop+7jjjePl1vMcSxr6XucYzh1shFkqylxZbjhwY7umuo+toNVoHh/fPD&#10;Oz757XqYaL/9+JF2vFfq8mK6vQERaAp/MJz0ozqU0engBtZeGAWzNM0WkVWwzJYgInG1Sq9BHE6L&#10;FciykP8rlL8AAAD//wMAUEsBAi0AFAAGAAgAAAAhALaDOJL+AAAA4QEAABMAAAAAAAAAAAAAAAAA&#10;AAAAAFtDb250ZW50X1R5cGVzXS54bWxQSwECLQAUAAYACAAAACEAOP0h/9YAAACUAQAACwAAAAAA&#10;AAAAAAAAAAAvAQAAX3JlbHMvLnJlbHNQSwECLQAUAAYACAAAACEAGTQsQzgCAACBBAAADgAAAAAA&#10;AAAAAAAAAAAuAgAAZHJzL2Uyb0RvYy54bWxQSwECLQAUAAYACAAAACEAb9DZm+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16C20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657F7" w:rsidRPr="002348A4" w:rsidRDefault="004657F7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6B55" w:rsidRPr="00B16C20" w:rsidTr="00040366">
        <w:tc>
          <w:tcPr>
            <w:tcW w:w="675" w:type="dxa"/>
          </w:tcPr>
          <w:p w:rsidR="00496B55" w:rsidRPr="005B6EB9" w:rsidRDefault="003F7D4D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496B55" w:rsidRDefault="00496B55" w:rsidP="00496B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ค่าจ้างเหมาเพื่อให้ได้มา    ซึ่งบริการเพื่อช่วยงานต่าง ๆ ในงานบริหารการศึกษาและศูนย์พัฒนาเด็กเล็ก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  หัวหนอง ตามภารกิจที่ได้รับมอบหมาย</w:t>
            </w:r>
          </w:p>
          <w:p w:rsidR="00496B55" w:rsidRPr="005B6EB9" w:rsidRDefault="00496B55" w:rsidP="00496B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496B55" w:rsidRDefault="00496B55" w:rsidP="00496B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เพื่อจ่ายเป็นค่าจ้างเหมาเพื่อ   ให้ได้มาซึ่งบริการเพื่อช่วยงานต่าง ๆ ในงานบริหารการศึกษาและศูนย์พัฒนาเด็กเล็ก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  หัวหนอง ตามภารกิจที่ได้รับมอบหมาย</w:t>
            </w:r>
          </w:p>
          <w:p w:rsidR="00496B55" w:rsidRPr="005B6EB9" w:rsidRDefault="00496B55" w:rsidP="00496B55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496B55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:rsidR="00496B55" w:rsidRPr="005B6EB9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96B55" w:rsidRPr="005B6EB9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2348A4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713374" wp14:editId="79CF9652">
                      <wp:simplePos x="0" y="0"/>
                      <wp:positionH relativeFrom="column">
                        <wp:posOffset>-2186940</wp:posOffset>
                      </wp:positionH>
                      <wp:positionV relativeFrom="paragraph">
                        <wp:posOffset>239395</wp:posOffset>
                      </wp:positionV>
                      <wp:extent cx="4190365" cy="635"/>
                      <wp:effectExtent l="20955" t="58420" r="17780" b="5524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F6815" id="AutoShape 4" o:spid="_x0000_s1026" type="#_x0000_t32" style="position:absolute;margin-left:-172.2pt;margin-top:18.85pt;width:329.9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9y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5xgp&#10;0kOLnvZex8goD/QMxhVgVamtDQXSo3oxz5p+c0jpqiOq5dH49WTANwseyZ1LODgDQXbDJ83AhgB+&#10;5OrY2D5AAgvoGFtyurWEHz2i8DHPFulkNsWIwt1sMo34pLi6Guv8R657FDYldt4S0Xa+0kpB67XN&#10;YiByeHY+JEaKq0OIq/RGSBkVIBUaSryYjqfRwWkpWLgMZs62u0padCBBQ/G5ZHFnZvVesQjWccLW&#10;iiEfKfFWAEmS4xCh5wwjyWFUwi5aeyLkW62hAKlCTkAPlHTZnYX2fZEu1vP1PB/l49l6lKd1PXra&#10;VPlotsk+TOtJXVV19iOUl+VFJxjjKlR4FX2Wv01Ul/E7y/Um+xuVyT165BySvb5j0lEfQRJnce00&#10;O21taE+QCug8Gl9mMgzS7+do9evPsfoJAAD//wMAUEsDBBQABgAIAAAAIQBgkR474QAAAAoBAAAP&#10;AAAAZHJzL2Rvd25yZXYueG1sTI/LTsMwEEX3SPyDNUjsWqckfSjEqRAPCXVTUdpK7KbJkETY4yh2&#10;msDX465gOTNHd87N1qPR4kydaywrmE0jEMSFLRuuFOzfXyYrEM4jl6gtk4JvcrDOr68yTEs78Bud&#10;d74SIYRdigpq79tUSlfUZNBNbUscbp+2M+jD2FWy7HAI4UbLuyhaSIMNhw81tvRYU/G1640CzYft&#10;8xFf3WbRj3TYfPxIMzwpdXszPtyD8DT6Pxgu+kEd8uB0sj2XTmgFkzhJksAqiJdLEIGIZ/M5iNNl&#10;sQKZZ/J/hfwXAAD//wMAUEsBAi0AFAAGAAgAAAAhALaDOJL+AAAA4QEAABMAAAAAAAAAAAAAAAAA&#10;AAAAAFtDb250ZW50X1R5cGVzXS54bWxQSwECLQAUAAYACAAAACEAOP0h/9YAAACUAQAACwAAAAAA&#10;AAAAAAAAAAAvAQAAX3JlbHMvLnJlbHNQSwECLQAUAAYACAAAACEAZofvcjgCAACBBAAADgAAAAAA&#10;AAAAAAAAAAAuAgAAZHJzL2Uyb0RvYy54bWxQSwECLQAUAAYACAAAACEAYJEeO+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496B55" w:rsidRPr="00B16C20" w:rsidRDefault="00496B55" w:rsidP="00496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E38" w:rsidRPr="00B16C20" w:rsidTr="00040366">
        <w:tc>
          <w:tcPr>
            <w:tcW w:w="675" w:type="dxa"/>
          </w:tcPr>
          <w:p w:rsidR="00353E38" w:rsidRPr="00B16C20" w:rsidRDefault="00D922AF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353E38" w:rsidRPr="00B16C20" w:rsidRDefault="00353E38" w:rsidP="0004036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รายจ่ายเกี่ยวกับการรับรองและพิธีการ</w:t>
            </w:r>
          </w:p>
          <w:p w:rsidR="00353E38" w:rsidRPr="00B16C20" w:rsidRDefault="00353E38" w:rsidP="0004036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9961A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74B09" w:rsidRPr="00B16C20" w:rsidRDefault="00E74B09" w:rsidP="0004036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6" w:type="dxa"/>
          </w:tcPr>
          <w:p w:rsidR="00353E38" w:rsidRPr="00B16C20" w:rsidRDefault="00353E38" w:rsidP="00496B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496B55" w:rsidRPr="00B16C20">
              <w:rPr>
                <w:rFonts w:ascii="TH SarabunIT๙" w:hAnsi="TH SarabunIT๙" w:cs="TH SarabunIT๙"/>
                <w:sz w:val="28"/>
                <w:cs/>
              </w:rPr>
              <w:t>รายจ่ายเกี่ยวกับการรับรองและพิธีการ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ในการรับรองหรือเลี้ยงรับรองของศูนย์พัฒนาเด็กเล็ก 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992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353E38" w:rsidRPr="00B16C20" w:rsidRDefault="003536BC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268605</wp:posOffset>
                      </wp:positionV>
                      <wp:extent cx="4190365" cy="635"/>
                      <wp:effectExtent l="20955" t="59055" r="17780" b="5461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3FAC" id="AutoShape 5" o:spid="_x0000_s1026" type="#_x0000_t32" style="position:absolute;margin-left:-1.35pt;margin-top:21.15pt;width:329.9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QOgIAAIE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zBS&#10;pIcRPey9jpnRNNAzGFeAV6W2NjRIj+rZPGr63SGlq46olkfnl5OB2CxEJG9CwsEZSLIbvmgGPgTw&#10;I1fHxvYBElhAxziS020k/OgRhY95tkgnsylGFGyzSawoIcU11FjnP3Pdo7ApsfOWiLbzlVYKRq9t&#10;FhORw6PzoTBSXANCXqU3QsqoAKnQUOLFdDyNAU5LwYIxuDnb7ipp0YEEDcUndgmW125W7xWLYB0n&#10;bK0Y8pESbwWQJDkOGXrOMJIcrkrYRW9PhHyvNzQgVagJ6IGWLruz0H4s0sV6vp7no3w8W4/ytK5H&#10;D5sqH8022adpPamrqs5+hvayvOgEY1yFDq+iz/L3iepy/c5yvcn+RmXyFj1yDsVe37HoqI8gibO4&#10;dpqdtjaMJ0gFdB6dL3cyXKTX5+j1+8+x+gUAAP//AwBQSwMEFAAGAAgAAAAhAHUrx8jfAAAACAEA&#10;AA8AAABkcnMvZG93bnJldi54bWxMj81OwzAQhO9IvIO1SNxah1DSKsSpED8S6gVRaCVu23hJIux1&#10;FDtN4OlxT3CcndHMt8V6skYcqfetYwVX8wQEceV0y7WC97en2QqED8gajWNS8E0e1uX5WYG5diO/&#10;0nEbahFL2OeooAmhy6X0VUMW/dx1xNH7dL3FEGVfS93jGMutkWmSZNJiy3GhwY7uG6q+toNVYHj3&#10;8rjHZ7/Jhol2m48faccHpS4vprtbEIGm8BeGE35EhzIyHdzA2gujYJYuY1LBIr0GEf3sZpmCOJwO&#10;C5BlIf8/UP4CAAD//wMAUEsBAi0AFAAGAAgAAAAhALaDOJL+AAAA4QEAABMAAAAAAAAAAAAAAAAA&#10;AAAAAFtDb250ZW50X1R5cGVzXS54bWxQSwECLQAUAAYACAAAACEAOP0h/9YAAACUAQAACwAAAAAA&#10;AAAAAAAAAAAvAQAAX3JlbHMvLnJlbHNQSwECLQAUAAYACAAAACEA71tiUDoCAACBBAAADgAAAAAA&#10;AAAAAAAAAAAuAgAAZHJzL2Uyb0RvYy54bWxQSwECLQAUAAYACAAAACEAdSvHyN8AAAAI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353E38" w:rsidRPr="00B16C20" w:rsidRDefault="00353E38" w:rsidP="000403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295A" w:rsidRPr="00B16C20" w:rsidTr="00040366">
        <w:tc>
          <w:tcPr>
            <w:tcW w:w="675" w:type="dxa"/>
          </w:tcPr>
          <w:p w:rsidR="00EB295A" w:rsidRPr="00B16C20" w:rsidRDefault="003F7D4D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EB295A" w:rsidRPr="00B16C20" w:rsidRDefault="00EB295A" w:rsidP="00EB29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ค่าใช้จ่ายในการพัฒนา       ผู้ประกอบวิชาชีพครู</w:t>
            </w:r>
          </w:p>
        </w:tc>
        <w:tc>
          <w:tcPr>
            <w:tcW w:w="2516" w:type="dxa"/>
          </w:tcPr>
          <w:p w:rsidR="00EB295A" w:rsidRPr="00B16C20" w:rsidRDefault="00EB295A" w:rsidP="00EB29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เพื่อจ่ายเป็นค่าใช้จ่ายในการพัฒนาผู้ประกอบวิชาชีพครูที่สังกัด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.หัวหนอง</w:t>
            </w:r>
          </w:p>
        </w:tc>
        <w:tc>
          <w:tcPr>
            <w:tcW w:w="1170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2E408B" wp14:editId="7A6ED06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268605</wp:posOffset>
                      </wp:positionV>
                      <wp:extent cx="4190365" cy="635"/>
                      <wp:effectExtent l="20955" t="59055" r="17780" b="5461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75961" id="AutoShape 5" o:spid="_x0000_s1026" type="#_x0000_t32" style="position:absolute;margin-left:-1.35pt;margin-top:21.15pt;width:329.9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BROA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zEMSpEe&#10;RvSw9zpWRtNAz2BcAV6V2toAkB7Vs3nU9LtDSlcdUS2Pzi8nA7FZiEjehISDM1BkN3zRDHwI5I9c&#10;HRvbh5TAAjrGkZxuI+FHjyh8zLNFOplNMaJgm01iRwkprqHGOv+Z6x6FTYmdt0S0na+0UjB6bbNY&#10;iBwenQ+NkeIaEOoqvRFSRgVIhYYSL6bjaQxwWgoWjMHN2XZXSYsOJGgoPhElWF67Wb1XLCbrOGFr&#10;xZCPlHgrgCTJcajQc4aR5HBVwi56eyLke70BgFShJ6AHIF12Z6H9WKSL9Xw9z0f5eLYe5Wldjx42&#10;VT6abbJP03pSV1Wd/QzwsrzoBGNcBYRX0Wf5+0R1uX5nud5kf6MyeZs9cg7NXt+x6aiPIImzuHaa&#10;nbY2jCdIBXQenS93Mlyk1+fo9fvPsfoFAAD//wMAUEsDBBQABgAIAAAAIQB1K8fI3wAAAAgBAAAP&#10;AAAAZHJzL2Rvd25yZXYueG1sTI/NTsMwEITvSLyDtUjcWodQ0irEqRA/EuoFUWglbtt4SSLsdRQ7&#10;TeDpcU9wnJ3RzLfFerJGHKn3rWMFV/MEBHHldMu1gve3p9kKhA/IGo1jUvBNHtbl+VmBuXYjv9Jx&#10;G2oRS9jnqKAJocul9FVDFv3cdcTR+3S9xRBlX0vd4xjLrZFpkmTSYstxocGO7huqvraDVWB49/K4&#10;x2e/yYaJdpuPH2nHB6UuL6a7WxCBpvAXhhN+RIcyMh3cwNoLo2CWLmNSwSK9BhH97GaZgjicDguQ&#10;ZSH/P1D+AgAA//8DAFBLAQItABQABgAIAAAAIQC2gziS/gAAAOEBAAATAAAAAAAAAAAAAAAAAAAA&#10;AABbQ29udGVudF9UeXBlc10ueG1sUEsBAi0AFAAGAAgAAAAhADj9If/WAAAAlAEAAAsAAAAAAAAA&#10;AAAAAAAALwEAAF9yZWxzLy5yZWxzUEsBAi0AFAAGAAgAAAAhALfmwFE4AgAAgQQAAA4AAAAAAAAA&#10;AAAAAAAALgIAAGRycy9lMm9Eb2MueG1sUEsBAi0AFAAGAAgAAAAhAHUrx8j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EB295A" w:rsidRPr="00B16C20" w:rsidRDefault="00EB295A" w:rsidP="00EB29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65CF" w:rsidRPr="00B16C20" w:rsidRDefault="00E465CF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F6A8D" w:rsidRPr="00B16C20" w:rsidRDefault="007F6A8D" w:rsidP="003B403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05480" w:rsidRPr="00B16C20" w:rsidRDefault="00805480" w:rsidP="003B403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3984" w:rsidRPr="00B16C20" w:rsidRDefault="00CF3984" w:rsidP="0089412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CF3984" w:rsidRDefault="00CF3984" w:rsidP="007607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</w:rPr>
        <w:t>-</w:t>
      </w:r>
      <w:r w:rsidR="002C6E72">
        <w:rPr>
          <w:rFonts w:ascii="TH SarabunIT๙" w:hAnsi="TH SarabunIT๙" w:cs="TH SarabunIT๙"/>
          <w:sz w:val="32"/>
          <w:szCs w:val="32"/>
          <w:cs/>
        </w:rPr>
        <w:t>3</w:t>
      </w:r>
      <w:r w:rsidR="002C6E72">
        <w:rPr>
          <w:rFonts w:ascii="TH SarabunIT๙" w:hAnsi="TH SarabunIT๙" w:cs="TH SarabunIT๙" w:hint="cs"/>
          <w:sz w:val="32"/>
          <w:szCs w:val="32"/>
          <w:cs/>
        </w:rPr>
        <w:t>9</w:t>
      </w:r>
      <w:bookmarkStart w:id="0" w:name="_GoBack"/>
      <w:bookmarkEnd w:id="0"/>
      <w:r w:rsidRPr="00B16C20">
        <w:rPr>
          <w:rFonts w:ascii="TH SarabunIT๙" w:hAnsi="TH SarabunIT๙" w:cs="TH SarabunIT๙"/>
          <w:sz w:val="32"/>
          <w:szCs w:val="32"/>
        </w:rPr>
        <w:t>-</w:t>
      </w:r>
    </w:p>
    <w:p w:rsidR="0076074A" w:rsidRPr="0076074A" w:rsidRDefault="0076074A" w:rsidP="0076074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CF3984" w:rsidRPr="00B16C20" w:rsidRDefault="00CF3984" w:rsidP="00CF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F3984" w:rsidRPr="00B16C20" w:rsidRDefault="00CF3984" w:rsidP="00CF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F3984" w:rsidRPr="00B16C20" w:rsidRDefault="00CF3984" w:rsidP="00CF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CF3984" w:rsidRPr="00C558BE" w:rsidRDefault="00CF3984" w:rsidP="00CF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CF3984" w:rsidRPr="00B16C20" w:rsidTr="004E4739">
        <w:tc>
          <w:tcPr>
            <w:tcW w:w="675" w:type="dxa"/>
            <w:vMerge w:val="restart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F3984" w:rsidRPr="00B16C20" w:rsidRDefault="00CF3984" w:rsidP="004E47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CF3984" w:rsidRPr="00B16C20" w:rsidTr="004E4739">
        <w:tc>
          <w:tcPr>
            <w:tcW w:w="675" w:type="dxa"/>
            <w:vMerge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CF3984" w:rsidRPr="00B16C20" w:rsidRDefault="00CF3984" w:rsidP="004E47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CF3984" w:rsidRPr="00B16C20" w:rsidTr="004E4739">
        <w:tc>
          <w:tcPr>
            <w:tcW w:w="675" w:type="dxa"/>
          </w:tcPr>
          <w:p w:rsidR="00CF3984" w:rsidRPr="00896802" w:rsidRDefault="0089412B" w:rsidP="008968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CF3984" w:rsidRPr="00B16C20" w:rsidRDefault="00CF3984" w:rsidP="00CF39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ค่าวัสดุสำนักงาน</w:t>
            </w:r>
          </w:p>
          <w:p w:rsidR="00CF3984" w:rsidRPr="00B16C20" w:rsidRDefault="00CF3984" w:rsidP="00CF39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CF3984" w:rsidRDefault="00CF3984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เพื่อจ่ายเป็นค่าจัดซื้อวัสดุสำนักงานศูนย์พัฒนาเด็กเล็ก 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20568">
              <w:rPr>
                <w:rFonts w:ascii="TH SarabunIT๙" w:hAnsi="TH SarabunIT๙" w:cs="TH SarabunIT๙" w:hint="cs"/>
                <w:sz w:val="28"/>
                <w:cs/>
              </w:rPr>
              <w:t>หัวหนอง</w:t>
            </w: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Pr="00B16C20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ศูนย์พัฒนา</w:t>
            </w:r>
          </w:p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เด็กเล็กฯ</w:t>
            </w:r>
          </w:p>
        </w:tc>
        <w:tc>
          <w:tcPr>
            <w:tcW w:w="992" w:type="dxa"/>
          </w:tcPr>
          <w:p w:rsidR="00CF3984" w:rsidRPr="00220568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01F309" wp14:editId="76D56F3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253365</wp:posOffset>
                      </wp:positionV>
                      <wp:extent cx="4190365" cy="635"/>
                      <wp:effectExtent l="20955" t="53340" r="17780" b="60325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4B0D0" id="AutoShape 7" o:spid="_x0000_s1026" type="#_x0000_t32" style="position:absolute;margin-left:-2.1pt;margin-top:19.95pt;width:329.9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e1OQ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boKR&#10;Ih306GnvdQyNHgI/vXEFmFVqY0OF9KhezbOm3xxSumqJ2vFo/HYy4JsFj+TOJRycgSjb/rNmYEMA&#10;P5J1bGwXIIEGdIw9Od16wo8eUfiYZ/N0PIXcKNxNx5OIT4qrq7HOf+K6Q2FTYuctEbvWV1op6L22&#10;WQxEDs/Oh8RIcXUIcZVeCymjBKRCfYnnk9EkOjgtBQuXwczZ3baSFh1IEFF8LlncmVm9VyyCtZyw&#10;lWLIR0q8FUCS5DhE6DjDSHKYlbCL1p4I+V5rKECqkBPQAyVddmelfZ+n89VsNcsH+Wi6GuRpXQ+e&#10;1lU+mK6zh0k9rquqzn6E8rK8aAVjXIUKr6rP8vep6jJ/Z73edH+jMrlHj5xDstd3TDrqI0jiLK6t&#10;ZqeNDe0JUgGhR+PLUIZJ+v0crX79OpY/AQAA//8DAFBLAwQUAAYACAAAACEAko92C+AAAAAIAQAA&#10;DwAAAGRycy9kb3ducmV2LnhtbEyPzU7DMBCE70i8g7VI3FqH0qY0ZFMhfiTUC6KlSNzceEki7HUU&#10;O03g6WtOcBzNaOabfD1aI47U+cYxwtU0AUFcOt1whfC2e5rcgPBBsVbGMSF8k4d1cX6Wq0y7gV/p&#10;uA2ViCXsM4VQh9BmUvqyJqv81LXE0ft0nVUhyq6SulNDLLdGzpIklVY1HBdq1dJ9TeXXtrcIhvcv&#10;j+/q2W/SfqT95uNH2uEB8fJivLsFEWgMf2H4xY/oUESmg+tZe2EQJvNZTCJcr1Ygop8uFksQB4R5&#10;koAscvn/QHECAAD//wMAUEsBAi0AFAAGAAgAAAAhALaDOJL+AAAA4QEAABMAAAAAAAAAAAAAAAAA&#10;AAAAAFtDb250ZW50X1R5cGVzXS54bWxQSwECLQAUAAYACAAAACEAOP0h/9YAAACUAQAACwAAAAAA&#10;AAAAAAAAAAAvAQAAX3JlbHMvLnJlbHNQSwECLQAUAAYACAAAACEAzHantTkCAACCBAAADgAAAAAA&#10;AAAAAAAAAAAuAgAAZHJzL2Uyb0RvYy54bWxQSwECLQAUAAYACAAAACEAko92C+AAAAAI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3984" w:rsidRPr="00B16C20" w:rsidTr="004E4739">
        <w:tc>
          <w:tcPr>
            <w:tcW w:w="675" w:type="dxa"/>
          </w:tcPr>
          <w:p w:rsidR="00CF3984" w:rsidRPr="00B16C20" w:rsidRDefault="0089412B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CF3984" w:rsidRPr="00B16C20" w:rsidRDefault="00CF3984" w:rsidP="00CF39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ค่าวัสดุงานบ้านงานครัว</w:t>
            </w:r>
          </w:p>
          <w:p w:rsidR="00CF3984" w:rsidRPr="00B16C20" w:rsidRDefault="00CF3984" w:rsidP="00CF39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CF3984" w:rsidRDefault="00CF3984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เพื่อจ่ายเป็นค่าวัสดุงานบ้าน</w:t>
            </w:r>
            <w:r w:rsidR="0022056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งานครัวศูนย์พัฒนาเด็กเล็ก 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20568">
              <w:rPr>
                <w:rFonts w:ascii="TH SarabunIT๙" w:hAnsi="TH SarabunIT๙" w:cs="TH SarabunIT๙" w:hint="cs"/>
                <w:sz w:val="28"/>
                <w:cs/>
              </w:rPr>
              <w:t>หัวหนอง</w:t>
            </w: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412B" w:rsidRPr="00B16C20" w:rsidRDefault="0089412B" w:rsidP="00CF3984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F3984" w:rsidRPr="00220568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E1254B" wp14:editId="6860A06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248285</wp:posOffset>
                      </wp:positionV>
                      <wp:extent cx="4190365" cy="635"/>
                      <wp:effectExtent l="20955" t="57785" r="17780" b="55880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C8511" id="AutoShape 8" o:spid="_x0000_s1026" type="#_x0000_t32" style="position:absolute;margin-left:-2.1pt;margin-top:19.55pt;width:329.9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hVOQIAAII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wj&#10;RXro0dPe6xgazQM/g3EFmFVqa0OF9KhezLOm3xxSuuqIank0fj0Z8M2CR3LnEg7OQJTd8EkzsCGA&#10;H8k6NrYPkEADOsaenG494UePKHzMs0U6mU0xonA3m0wjPimursY6/5HrHoVNiZ23RLSdr7RS0Htt&#10;sxiIHJ6dD4mR4uoQ4iq9EVJGCUiFhhIvpuNpdHBaChYug5mz7a6SFh1IEFF8LlncmVm9VyyCdZyw&#10;tWLIR0q8FUCS5DhE6DnDSHKYlbCL1p4I+VZrKECqkBPQAyVddmelfV+ki/V8Pc9H+Xi2HuVpXY+e&#10;NlU+mm2yD9N6UldVnf0I5WV50QnGuAoVXlWf5W9T1WX+znq96f5GZXKPHjmHZK/vmHTUR5DEWVw7&#10;zU5bG9oTpAJCj8aXoQyT9Ps5Wv36dax+AgAA//8DAFBLAwQUAAYACAAAACEA4VM5nt8AAAAIAQAA&#10;DwAAAGRycy9kb3ducmV2LnhtbEyPzU7DMBCE70i8g7VI3FqngQYIcSrEj4R6QRSKxG0bL0mEvY5i&#10;pwk8fd0THGdnNPNtsZqsEXvqfetYwWKegCCunG65VvD+9jS7BuEDskbjmBT8kIdVeXpSYK7dyK+0&#10;34RaxBL2OSpoQuhyKX3VkEU/dx1x9L5cbzFE2ddS9zjGcmtkmiSZtNhyXGiwo/uGqu/NYBUY3r48&#10;fuCzX2fDRNv156+044NS52fT3S2IQFP4C8MRP6JDGZl2bmDthVEwu0xjUsHFzQJE9LPl8grE7nhI&#10;QZaF/P9AeQAAAP//AwBQSwECLQAUAAYACAAAACEAtoM4kv4AAADhAQAAEwAAAAAAAAAAAAAAAAAA&#10;AAAAW0NvbnRlbnRfVHlwZXNdLnhtbFBLAQItABQABgAIAAAAIQA4/SH/1gAAAJQBAAALAAAAAAAA&#10;AAAAAAAAAC8BAABfcmVscy8ucmVsc1BLAQItABQABgAIAAAAIQBWwdhVOQIAAIIEAAAOAAAAAAAA&#10;AAAAAAAAAC4CAABkcnMvZTJvRG9jLnhtbFBLAQItABQABgAIAAAAIQDhUzme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CF3984" w:rsidRPr="00B16C20" w:rsidRDefault="00CF3984" w:rsidP="00CF39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B7E31" w:rsidRPr="002B7E31" w:rsidRDefault="002B7E31" w:rsidP="005B72A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2B7E31" w:rsidRPr="002B7E31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35D56170"/>
    <w:multiLevelType w:val="hybridMultilevel"/>
    <w:tmpl w:val="DA4E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60CA77E3"/>
    <w:multiLevelType w:val="hybridMultilevel"/>
    <w:tmpl w:val="D0B4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E55B5"/>
    <w:multiLevelType w:val="hybridMultilevel"/>
    <w:tmpl w:val="9C16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D3"/>
    <w:rsid w:val="0000054C"/>
    <w:rsid w:val="00002307"/>
    <w:rsid w:val="00004DA1"/>
    <w:rsid w:val="0000639F"/>
    <w:rsid w:val="00006D87"/>
    <w:rsid w:val="00007960"/>
    <w:rsid w:val="00012F56"/>
    <w:rsid w:val="0001484E"/>
    <w:rsid w:val="00016FA6"/>
    <w:rsid w:val="000260AF"/>
    <w:rsid w:val="000267CB"/>
    <w:rsid w:val="000337B4"/>
    <w:rsid w:val="000366CE"/>
    <w:rsid w:val="00037D90"/>
    <w:rsid w:val="00042A9C"/>
    <w:rsid w:val="00046188"/>
    <w:rsid w:val="0005070D"/>
    <w:rsid w:val="000513F1"/>
    <w:rsid w:val="0005311D"/>
    <w:rsid w:val="0005569F"/>
    <w:rsid w:val="00055FEE"/>
    <w:rsid w:val="000565BB"/>
    <w:rsid w:val="00060B27"/>
    <w:rsid w:val="0006268B"/>
    <w:rsid w:val="00062ECA"/>
    <w:rsid w:val="00064153"/>
    <w:rsid w:val="00067ECC"/>
    <w:rsid w:val="0007043F"/>
    <w:rsid w:val="00072692"/>
    <w:rsid w:val="000727C8"/>
    <w:rsid w:val="00072A6A"/>
    <w:rsid w:val="000867C2"/>
    <w:rsid w:val="00094595"/>
    <w:rsid w:val="00096076"/>
    <w:rsid w:val="000A1E95"/>
    <w:rsid w:val="000B16D4"/>
    <w:rsid w:val="000B4AF1"/>
    <w:rsid w:val="000B51FB"/>
    <w:rsid w:val="000C4284"/>
    <w:rsid w:val="000C65A0"/>
    <w:rsid w:val="000C7BF0"/>
    <w:rsid w:val="000D5703"/>
    <w:rsid w:val="000D5A09"/>
    <w:rsid w:val="000E3A31"/>
    <w:rsid w:val="000E3A69"/>
    <w:rsid w:val="000E681F"/>
    <w:rsid w:val="000F0BF1"/>
    <w:rsid w:val="000F26E1"/>
    <w:rsid w:val="000F582D"/>
    <w:rsid w:val="000F5B8B"/>
    <w:rsid w:val="00103F77"/>
    <w:rsid w:val="00104CEC"/>
    <w:rsid w:val="00105116"/>
    <w:rsid w:val="001103BD"/>
    <w:rsid w:val="00115E7A"/>
    <w:rsid w:val="00116582"/>
    <w:rsid w:val="001179CF"/>
    <w:rsid w:val="00120518"/>
    <w:rsid w:val="00122B63"/>
    <w:rsid w:val="00123D7A"/>
    <w:rsid w:val="00134645"/>
    <w:rsid w:val="00137D21"/>
    <w:rsid w:val="00141437"/>
    <w:rsid w:val="00151E1D"/>
    <w:rsid w:val="0015227A"/>
    <w:rsid w:val="001548C7"/>
    <w:rsid w:val="0016058C"/>
    <w:rsid w:val="0016079E"/>
    <w:rsid w:val="00160ADD"/>
    <w:rsid w:val="00162201"/>
    <w:rsid w:val="001639EB"/>
    <w:rsid w:val="001676BA"/>
    <w:rsid w:val="00167C14"/>
    <w:rsid w:val="0017125B"/>
    <w:rsid w:val="00171997"/>
    <w:rsid w:val="0017782E"/>
    <w:rsid w:val="001920F4"/>
    <w:rsid w:val="00196B5D"/>
    <w:rsid w:val="001A38CD"/>
    <w:rsid w:val="001A5A12"/>
    <w:rsid w:val="001B246B"/>
    <w:rsid w:val="001B6081"/>
    <w:rsid w:val="001B778D"/>
    <w:rsid w:val="001C05C4"/>
    <w:rsid w:val="001C192D"/>
    <w:rsid w:val="001C33A6"/>
    <w:rsid w:val="001D0FA5"/>
    <w:rsid w:val="001E139A"/>
    <w:rsid w:val="001E3E65"/>
    <w:rsid w:val="001E5111"/>
    <w:rsid w:val="001E5436"/>
    <w:rsid w:val="001F19E1"/>
    <w:rsid w:val="002005F8"/>
    <w:rsid w:val="002010C9"/>
    <w:rsid w:val="00210CAF"/>
    <w:rsid w:val="00212426"/>
    <w:rsid w:val="002138AC"/>
    <w:rsid w:val="00217703"/>
    <w:rsid w:val="00220568"/>
    <w:rsid w:val="00224234"/>
    <w:rsid w:val="002251B2"/>
    <w:rsid w:val="002253B7"/>
    <w:rsid w:val="00225F14"/>
    <w:rsid w:val="002326E5"/>
    <w:rsid w:val="0023313B"/>
    <w:rsid w:val="002348A4"/>
    <w:rsid w:val="00235A69"/>
    <w:rsid w:val="00240C71"/>
    <w:rsid w:val="002440F5"/>
    <w:rsid w:val="00246CFC"/>
    <w:rsid w:val="002547CF"/>
    <w:rsid w:val="0026237E"/>
    <w:rsid w:val="00264643"/>
    <w:rsid w:val="00265FED"/>
    <w:rsid w:val="00272410"/>
    <w:rsid w:val="00277000"/>
    <w:rsid w:val="0027788F"/>
    <w:rsid w:val="002859C5"/>
    <w:rsid w:val="00291D9C"/>
    <w:rsid w:val="002A02AA"/>
    <w:rsid w:val="002B0C06"/>
    <w:rsid w:val="002B2119"/>
    <w:rsid w:val="002B27B4"/>
    <w:rsid w:val="002B2F9D"/>
    <w:rsid w:val="002B7C32"/>
    <w:rsid w:val="002B7E31"/>
    <w:rsid w:val="002C6714"/>
    <w:rsid w:val="002C6E72"/>
    <w:rsid w:val="002C70AF"/>
    <w:rsid w:val="002D0D2F"/>
    <w:rsid w:val="002D10B8"/>
    <w:rsid w:val="002D581F"/>
    <w:rsid w:val="002D5FCC"/>
    <w:rsid w:val="002D6B55"/>
    <w:rsid w:val="002E166D"/>
    <w:rsid w:val="002F0CC9"/>
    <w:rsid w:val="002F1643"/>
    <w:rsid w:val="002F4FA0"/>
    <w:rsid w:val="002F64E7"/>
    <w:rsid w:val="00310804"/>
    <w:rsid w:val="00311C04"/>
    <w:rsid w:val="00322C20"/>
    <w:rsid w:val="00323C9E"/>
    <w:rsid w:val="00326010"/>
    <w:rsid w:val="00326C16"/>
    <w:rsid w:val="003275D2"/>
    <w:rsid w:val="003325D3"/>
    <w:rsid w:val="00332B71"/>
    <w:rsid w:val="003339D5"/>
    <w:rsid w:val="0033558B"/>
    <w:rsid w:val="003368F9"/>
    <w:rsid w:val="00336F06"/>
    <w:rsid w:val="00342046"/>
    <w:rsid w:val="003477FB"/>
    <w:rsid w:val="003536BC"/>
    <w:rsid w:val="00353E38"/>
    <w:rsid w:val="003560A5"/>
    <w:rsid w:val="0036032C"/>
    <w:rsid w:val="00362A52"/>
    <w:rsid w:val="00363845"/>
    <w:rsid w:val="00365117"/>
    <w:rsid w:val="00366C02"/>
    <w:rsid w:val="0036702B"/>
    <w:rsid w:val="003713F0"/>
    <w:rsid w:val="00384371"/>
    <w:rsid w:val="00387D47"/>
    <w:rsid w:val="00390B8B"/>
    <w:rsid w:val="00392FA6"/>
    <w:rsid w:val="0039421E"/>
    <w:rsid w:val="00397059"/>
    <w:rsid w:val="003A1663"/>
    <w:rsid w:val="003A3FC1"/>
    <w:rsid w:val="003A54D5"/>
    <w:rsid w:val="003B3994"/>
    <w:rsid w:val="003B403C"/>
    <w:rsid w:val="003C346E"/>
    <w:rsid w:val="003D2DA2"/>
    <w:rsid w:val="003D3F33"/>
    <w:rsid w:val="003D50FB"/>
    <w:rsid w:val="003D7252"/>
    <w:rsid w:val="003E0675"/>
    <w:rsid w:val="003F7D4D"/>
    <w:rsid w:val="00400AA9"/>
    <w:rsid w:val="004040DF"/>
    <w:rsid w:val="00416B68"/>
    <w:rsid w:val="00420D46"/>
    <w:rsid w:val="00423E81"/>
    <w:rsid w:val="00436846"/>
    <w:rsid w:val="00441EBE"/>
    <w:rsid w:val="0044490C"/>
    <w:rsid w:val="00450259"/>
    <w:rsid w:val="00451C17"/>
    <w:rsid w:val="004603A5"/>
    <w:rsid w:val="00461164"/>
    <w:rsid w:val="00463778"/>
    <w:rsid w:val="004657F7"/>
    <w:rsid w:val="00466910"/>
    <w:rsid w:val="00466968"/>
    <w:rsid w:val="0047370A"/>
    <w:rsid w:val="00480D06"/>
    <w:rsid w:val="00481FEE"/>
    <w:rsid w:val="004826E0"/>
    <w:rsid w:val="00487AEC"/>
    <w:rsid w:val="0049205C"/>
    <w:rsid w:val="00495DA1"/>
    <w:rsid w:val="00496B55"/>
    <w:rsid w:val="004A0ADB"/>
    <w:rsid w:val="004B124D"/>
    <w:rsid w:val="004C1438"/>
    <w:rsid w:val="004D228C"/>
    <w:rsid w:val="004D37A7"/>
    <w:rsid w:val="004D5CB7"/>
    <w:rsid w:val="004D7F2D"/>
    <w:rsid w:val="004E4846"/>
    <w:rsid w:val="004E58B9"/>
    <w:rsid w:val="004F3806"/>
    <w:rsid w:val="004F5BB2"/>
    <w:rsid w:val="004F7D70"/>
    <w:rsid w:val="00501C03"/>
    <w:rsid w:val="0051121F"/>
    <w:rsid w:val="00522B8E"/>
    <w:rsid w:val="0052304D"/>
    <w:rsid w:val="00524CAB"/>
    <w:rsid w:val="0052716E"/>
    <w:rsid w:val="00531626"/>
    <w:rsid w:val="00535EE7"/>
    <w:rsid w:val="005379E7"/>
    <w:rsid w:val="00540861"/>
    <w:rsid w:val="00543989"/>
    <w:rsid w:val="00544B96"/>
    <w:rsid w:val="005453BB"/>
    <w:rsid w:val="00550CAB"/>
    <w:rsid w:val="00551358"/>
    <w:rsid w:val="00553963"/>
    <w:rsid w:val="00553A71"/>
    <w:rsid w:val="005615AD"/>
    <w:rsid w:val="005618C4"/>
    <w:rsid w:val="00561DF7"/>
    <w:rsid w:val="0056310A"/>
    <w:rsid w:val="00564B4B"/>
    <w:rsid w:val="005732AA"/>
    <w:rsid w:val="00576856"/>
    <w:rsid w:val="00577344"/>
    <w:rsid w:val="00587166"/>
    <w:rsid w:val="00587E67"/>
    <w:rsid w:val="00587EBB"/>
    <w:rsid w:val="0059029E"/>
    <w:rsid w:val="005931E3"/>
    <w:rsid w:val="0059517F"/>
    <w:rsid w:val="005967C2"/>
    <w:rsid w:val="005A20A3"/>
    <w:rsid w:val="005A2405"/>
    <w:rsid w:val="005A2601"/>
    <w:rsid w:val="005A42E1"/>
    <w:rsid w:val="005A47D4"/>
    <w:rsid w:val="005A5540"/>
    <w:rsid w:val="005A572E"/>
    <w:rsid w:val="005B2EFD"/>
    <w:rsid w:val="005B4799"/>
    <w:rsid w:val="005B4EB6"/>
    <w:rsid w:val="005B72A3"/>
    <w:rsid w:val="005B7E2A"/>
    <w:rsid w:val="005C3EB8"/>
    <w:rsid w:val="005C402E"/>
    <w:rsid w:val="005C58E4"/>
    <w:rsid w:val="005C6187"/>
    <w:rsid w:val="005D1953"/>
    <w:rsid w:val="005D4DE5"/>
    <w:rsid w:val="005D6AB7"/>
    <w:rsid w:val="005E1AA7"/>
    <w:rsid w:val="005E48DD"/>
    <w:rsid w:val="005E7CC0"/>
    <w:rsid w:val="005F12C2"/>
    <w:rsid w:val="005F3C5E"/>
    <w:rsid w:val="00603078"/>
    <w:rsid w:val="006039B1"/>
    <w:rsid w:val="00607769"/>
    <w:rsid w:val="00614924"/>
    <w:rsid w:val="00615E28"/>
    <w:rsid w:val="00621E13"/>
    <w:rsid w:val="0062214E"/>
    <w:rsid w:val="006238AF"/>
    <w:rsid w:val="0062670E"/>
    <w:rsid w:val="00631C59"/>
    <w:rsid w:val="006328B4"/>
    <w:rsid w:val="00644CFE"/>
    <w:rsid w:val="00646365"/>
    <w:rsid w:val="00646554"/>
    <w:rsid w:val="00647CFF"/>
    <w:rsid w:val="006520B2"/>
    <w:rsid w:val="0065480A"/>
    <w:rsid w:val="006603B5"/>
    <w:rsid w:val="00661647"/>
    <w:rsid w:val="00662A38"/>
    <w:rsid w:val="00662D15"/>
    <w:rsid w:val="00673C86"/>
    <w:rsid w:val="00674152"/>
    <w:rsid w:val="00674ED2"/>
    <w:rsid w:val="00676696"/>
    <w:rsid w:val="00683F58"/>
    <w:rsid w:val="006909CE"/>
    <w:rsid w:val="0069283E"/>
    <w:rsid w:val="00693DDD"/>
    <w:rsid w:val="00697EE4"/>
    <w:rsid w:val="006A12AC"/>
    <w:rsid w:val="006A1CEF"/>
    <w:rsid w:val="006A485C"/>
    <w:rsid w:val="006A730E"/>
    <w:rsid w:val="006A7361"/>
    <w:rsid w:val="006B194C"/>
    <w:rsid w:val="006B5BE4"/>
    <w:rsid w:val="006C1297"/>
    <w:rsid w:val="006C1737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776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61C8"/>
    <w:rsid w:val="007573C4"/>
    <w:rsid w:val="0076074A"/>
    <w:rsid w:val="007619AD"/>
    <w:rsid w:val="00761B05"/>
    <w:rsid w:val="00764103"/>
    <w:rsid w:val="007649C7"/>
    <w:rsid w:val="00764FDE"/>
    <w:rsid w:val="007737AF"/>
    <w:rsid w:val="007767DE"/>
    <w:rsid w:val="007868CD"/>
    <w:rsid w:val="007904A3"/>
    <w:rsid w:val="0079542F"/>
    <w:rsid w:val="0079589E"/>
    <w:rsid w:val="00795E30"/>
    <w:rsid w:val="007A6549"/>
    <w:rsid w:val="007A7E11"/>
    <w:rsid w:val="007B1EAC"/>
    <w:rsid w:val="007C0C51"/>
    <w:rsid w:val="007C1108"/>
    <w:rsid w:val="007C1375"/>
    <w:rsid w:val="007C530C"/>
    <w:rsid w:val="007C5C39"/>
    <w:rsid w:val="007D1199"/>
    <w:rsid w:val="007D3047"/>
    <w:rsid w:val="007D46D0"/>
    <w:rsid w:val="007D5ADD"/>
    <w:rsid w:val="007D649E"/>
    <w:rsid w:val="007F2CCF"/>
    <w:rsid w:val="007F64E6"/>
    <w:rsid w:val="007F6A8D"/>
    <w:rsid w:val="00805480"/>
    <w:rsid w:val="008129ED"/>
    <w:rsid w:val="008179D8"/>
    <w:rsid w:val="00822043"/>
    <w:rsid w:val="00823B9B"/>
    <w:rsid w:val="00824043"/>
    <w:rsid w:val="00824F46"/>
    <w:rsid w:val="0083564A"/>
    <w:rsid w:val="0083656C"/>
    <w:rsid w:val="008373B6"/>
    <w:rsid w:val="00840ECA"/>
    <w:rsid w:val="008411ED"/>
    <w:rsid w:val="00841B3E"/>
    <w:rsid w:val="00843CAB"/>
    <w:rsid w:val="008475E4"/>
    <w:rsid w:val="00850EB7"/>
    <w:rsid w:val="00855DD0"/>
    <w:rsid w:val="00857D56"/>
    <w:rsid w:val="00866A11"/>
    <w:rsid w:val="00882D40"/>
    <w:rsid w:val="00885C19"/>
    <w:rsid w:val="00885FDB"/>
    <w:rsid w:val="00892364"/>
    <w:rsid w:val="0089412B"/>
    <w:rsid w:val="00896802"/>
    <w:rsid w:val="00897CFC"/>
    <w:rsid w:val="008A1B33"/>
    <w:rsid w:val="008A3626"/>
    <w:rsid w:val="008A6AB0"/>
    <w:rsid w:val="008B49B1"/>
    <w:rsid w:val="008B5DFD"/>
    <w:rsid w:val="008C5B0C"/>
    <w:rsid w:val="008D5D0B"/>
    <w:rsid w:val="008D5F8F"/>
    <w:rsid w:val="008E0F46"/>
    <w:rsid w:val="008E26C1"/>
    <w:rsid w:val="008E7240"/>
    <w:rsid w:val="008F234C"/>
    <w:rsid w:val="008F2FD3"/>
    <w:rsid w:val="008F7EAE"/>
    <w:rsid w:val="00911EF1"/>
    <w:rsid w:val="00912434"/>
    <w:rsid w:val="00917D84"/>
    <w:rsid w:val="009251EF"/>
    <w:rsid w:val="0093196D"/>
    <w:rsid w:val="00936189"/>
    <w:rsid w:val="009364A5"/>
    <w:rsid w:val="00937570"/>
    <w:rsid w:val="00944EBD"/>
    <w:rsid w:val="00947294"/>
    <w:rsid w:val="00957A21"/>
    <w:rsid w:val="00957CB6"/>
    <w:rsid w:val="009611BE"/>
    <w:rsid w:val="009616AA"/>
    <w:rsid w:val="0096350C"/>
    <w:rsid w:val="0096732D"/>
    <w:rsid w:val="00976C32"/>
    <w:rsid w:val="00981B5B"/>
    <w:rsid w:val="009837A7"/>
    <w:rsid w:val="00984362"/>
    <w:rsid w:val="00994AC5"/>
    <w:rsid w:val="009961AA"/>
    <w:rsid w:val="009A089B"/>
    <w:rsid w:val="009A448E"/>
    <w:rsid w:val="009A4F36"/>
    <w:rsid w:val="009A5E7D"/>
    <w:rsid w:val="009A74BA"/>
    <w:rsid w:val="009A7A8D"/>
    <w:rsid w:val="009B1F9A"/>
    <w:rsid w:val="009B43F9"/>
    <w:rsid w:val="009B44AB"/>
    <w:rsid w:val="009B4931"/>
    <w:rsid w:val="009C1D7D"/>
    <w:rsid w:val="009C3CBC"/>
    <w:rsid w:val="009C4E9E"/>
    <w:rsid w:val="009D10E3"/>
    <w:rsid w:val="009D39C0"/>
    <w:rsid w:val="009D6962"/>
    <w:rsid w:val="009E03BF"/>
    <w:rsid w:val="009E6468"/>
    <w:rsid w:val="009E6695"/>
    <w:rsid w:val="009F4535"/>
    <w:rsid w:val="009F46DC"/>
    <w:rsid w:val="009F485B"/>
    <w:rsid w:val="009F7B9C"/>
    <w:rsid w:val="00A02A55"/>
    <w:rsid w:val="00A1524E"/>
    <w:rsid w:val="00A16C02"/>
    <w:rsid w:val="00A2309D"/>
    <w:rsid w:val="00A257AC"/>
    <w:rsid w:val="00A26CE2"/>
    <w:rsid w:val="00A3125D"/>
    <w:rsid w:val="00A46BF7"/>
    <w:rsid w:val="00A5166E"/>
    <w:rsid w:val="00A51C92"/>
    <w:rsid w:val="00A57FD2"/>
    <w:rsid w:val="00A609FF"/>
    <w:rsid w:val="00A61F6B"/>
    <w:rsid w:val="00A7169B"/>
    <w:rsid w:val="00A71CF0"/>
    <w:rsid w:val="00A751F1"/>
    <w:rsid w:val="00A81752"/>
    <w:rsid w:val="00A81AB9"/>
    <w:rsid w:val="00A916F1"/>
    <w:rsid w:val="00A941AA"/>
    <w:rsid w:val="00A94604"/>
    <w:rsid w:val="00A95946"/>
    <w:rsid w:val="00A96866"/>
    <w:rsid w:val="00AB1A92"/>
    <w:rsid w:val="00AB335F"/>
    <w:rsid w:val="00AB3DAE"/>
    <w:rsid w:val="00AD4B3A"/>
    <w:rsid w:val="00AD66E9"/>
    <w:rsid w:val="00AD753B"/>
    <w:rsid w:val="00AE0775"/>
    <w:rsid w:val="00AE78C9"/>
    <w:rsid w:val="00AF08B5"/>
    <w:rsid w:val="00AF3D2D"/>
    <w:rsid w:val="00AF5D84"/>
    <w:rsid w:val="00AF6A76"/>
    <w:rsid w:val="00B0136F"/>
    <w:rsid w:val="00B01B00"/>
    <w:rsid w:val="00B04800"/>
    <w:rsid w:val="00B07DB9"/>
    <w:rsid w:val="00B12902"/>
    <w:rsid w:val="00B13E95"/>
    <w:rsid w:val="00B15F1D"/>
    <w:rsid w:val="00B16C20"/>
    <w:rsid w:val="00B173E8"/>
    <w:rsid w:val="00B267CA"/>
    <w:rsid w:val="00B301E3"/>
    <w:rsid w:val="00B34553"/>
    <w:rsid w:val="00B34806"/>
    <w:rsid w:val="00B36172"/>
    <w:rsid w:val="00B426E6"/>
    <w:rsid w:val="00B42F18"/>
    <w:rsid w:val="00B431F4"/>
    <w:rsid w:val="00B45551"/>
    <w:rsid w:val="00B46D2D"/>
    <w:rsid w:val="00B46F45"/>
    <w:rsid w:val="00B50B6A"/>
    <w:rsid w:val="00B54A3C"/>
    <w:rsid w:val="00B613D7"/>
    <w:rsid w:val="00B64CCF"/>
    <w:rsid w:val="00B71F5A"/>
    <w:rsid w:val="00B75F9E"/>
    <w:rsid w:val="00B82279"/>
    <w:rsid w:val="00B824ED"/>
    <w:rsid w:val="00B8600A"/>
    <w:rsid w:val="00B919FC"/>
    <w:rsid w:val="00B92580"/>
    <w:rsid w:val="00B930A9"/>
    <w:rsid w:val="00B97268"/>
    <w:rsid w:val="00BA00D3"/>
    <w:rsid w:val="00BA321D"/>
    <w:rsid w:val="00BA7596"/>
    <w:rsid w:val="00BB2509"/>
    <w:rsid w:val="00BC0DFB"/>
    <w:rsid w:val="00BC27E3"/>
    <w:rsid w:val="00BC569D"/>
    <w:rsid w:val="00BC5A27"/>
    <w:rsid w:val="00BE38BA"/>
    <w:rsid w:val="00BF3649"/>
    <w:rsid w:val="00BF390E"/>
    <w:rsid w:val="00BF50B9"/>
    <w:rsid w:val="00C00AA6"/>
    <w:rsid w:val="00C05CAA"/>
    <w:rsid w:val="00C10AE5"/>
    <w:rsid w:val="00C220A5"/>
    <w:rsid w:val="00C22D81"/>
    <w:rsid w:val="00C26382"/>
    <w:rsid w:val="00C35A67"/>
    <w:rsid w:val="00C37839"/>
    <w:rsid w:val="00C40464"/>
    <w:rsid w:val="00C44C7A"/>
    <w:rsid w:val="00C47B64"/>
    <w:rsid w:val="00C52204"/>
    <w:rsid w:val="00C54F3A"/>
    <w:rsid w:val="00C55289"/>
    <w:rsid w:val="00C558BE"/>
    <w:rsid w:val="00C60F5D"/>
    <w:rsid w:val="00C62F0E"/>
    <w:rsid w:val="00C6409B"/>
    <w:rsid w:val="00C66F9D"/>
    <w:rsid w:val="00C77670"/>
    <w:rsid w:val="00C80BA1"/>
    <w:rsid w:val="00C82DE4"/>
    <w:rsid w:val="00C85216"/>
    <w:rsid w:val="00C9065C"/>
    <w:rsid w:val="00C931A1"/>
    <w:rsid w:val="00C962C3"/>
    <w:rsid w:val="00CA16FF"/>
    <w:rsid w:val="00CA3D6E"/>
    <w:rsid w:val="00CB3980"/>
    <w:rsid w:val="00CB4645"/>
    <w:rsid w:val="00CB4C93"/>
    <w:rsid w:val="00CC1B4C"/>
    <w:rsid w:val="00CD2634"/>
    <w:rsid w:val="00CD5EA1"/>
    <w:rsid w:val="00CE3A0F"/>
    <w:rsid w:val="00CE44ED"/>
    <w:rsid w:val="00CE68AD"/>
    <w:rsid w:val="00CE7224"/>
    <w:rsid w:val="00CF08F4"/>
    <w:rsid w:val="00CF3984"/>
    <w:rsid w:val="00CF3CAB"/>
    <w:rsid w:val="00D01856"/>
    <w:rsid w:val="00D03224"/>
    <w:rsid w:val="00D03645"/>
    <w:rsid w:val="00D054DA"/>
    <w:rsid w:val="00D176EC"/>
    <w:rsid w:val="00D274AF"/>
    <w:rsid w:val="00D346D9"/>
    <w:rsid w:val="00D401E8"/>
    <w:rsid w:val="00D4030D"/>
    <w:rsid w:val="00D43E28"/>
    <w:rsid w:val="00D4786D"/>
    <w:rsid w:val="00D528C4"/>
    <w:rsid w:val="00D55840"/>
    <w:rsid w:val="00D56DC1"/>
    <w:rsid w:val="00D65951"/>
    <w:rsid w:val="00D72755"/>
    <w:rsid w:val="00D744C1"/>
    <w:rsid w:val="00D74B63"/>
    <w:rsid w:val="00D75DE7"/>
    <w:rsid w:val="00D85FF2"/>
    <w:rsid w:val="00D922AF"/>
    <w:rsid w:val="00DA096E"/>
    <w:rsid w:val="00DA09EE"/>
    <w:rsid w:val="00DA5C3C"/>
    <w:rsid w:val="00DA6F80"/>
    <w:rsid w:val="00DA7439"/>
    <w:rsid w:val="00DA7D26"/>
    <w:rsid w:val="00DB3F9A"/>
    <w:rsid w:val="00DB5E95"/>
    <w:rsid w:val="00DC0091"/>
    <w:rsid w:val="00DC1F6C"/>
    <w:rsid w:val="00DC3BA8"/>
    <w:rsid w:val="00DC6806"/>
    <w:rsid w:val="00DD04F7"/>
    <w:rsid w:val="00DD2359"/>
    <w:rsid w:val="00DE515B"/>
    <w:rsid w:val="00DE5927"/>
    <w:rsid w:val="00DF1750"/>
    <w:rsid w:val="00DF3481"/>
    <w:rsid w:val="00E00AFF"/>
    <w:rsid w:val="00E00D64"/>
    <w:rsid w:val="00E0278B"/>
    <w:rsid w:val="00E04A13"/>
    <w:rsid w:val="00E04B52"/>
    <w:rsid w:val="00E05671"/>
    <w:rsid w:val="00E12B95"/>
    <w:rsid w:val="00E140C4"/>
    <w:rsid w:val="00E1591D"/>
    <w:rsid w:val="00E30217"/>
    <w:rsid w:val="00E3169C"/>
    <w:rsid w:val="00E357C0"/>
    <w:rsid w:val="00E37F5E"/>
    <w:rsid w:val="00E43A66"/>
    <w:rsid w:val="00E465CF"/>
    <w:rsid w:val="00E548F1"/>
    <w:rsid w:val="00E601E9"/>
    <w:rsid w:val="00E606EA"/>
    <w:rsid w:val="00E614E7"/>
    <w:rsid w:val="00E66EB8"/>
    <w:rsid w:val="00E72556"/>
    <w:rsid w:val="00E72F15"/>
    <w:rsid w:val="00E74B09"/>
    <w:rsid w:val="00E77114"/>
    <w:rsid w:val="00E8071D"/>
    <w:rsid w:val="00E81AA8"/>
    <w:rsid w:val="00E82194"/>
    <w:rsid w:val="00EA3205"/>
    <w:rsid w:val="00EA36DB"/>
    <w:rsid w:val="00EA377E"/>
    <w:rsid w:val="00EA5B68"/>
    <w:rsid w:val="00EA5FA9"/>
    <w:rsid w:val="00EA7345"/>
    <w:rsid w:val="00EB1CF9"/>
    <w:rsid w:val="00EB295A"/>
    <w:rsid w:val="00EB2985"/>
    <w:rsid w:val="00EB306C"/>
    <w:rsid w:val="00EB627D"/>
    <w:rsid w:val="00EC0697"/>
    <w:rsid w:val="00EC2431"/>
    <w:rsid w:val="00EC2625"/>
    <w:rsid w:val="00EC70D0"/>
    <w:rsid w:val="00ED0664"/>
    <w:rsid w:val="00ED4C00"/>
    <w:rsid w:val="00EE079B"/>
    <w:rsid w:val="00EE136A"/>
    <w:rsid w:val="00EE1A43"/>
    <w:rsid w:val="00EE5848"/>
    <w:rsid w:val="00EF1C40"/>
    <w:rsid w:val="00EF2246"/>
    <w:rsid w:val="00EF5E62"/>
    <w:rsid w:val="00F00D18"/>
    <w:rsid w:val="00F03DE6"/>
    <w:rsid w:val="00F1189C"/>
    <w:rsid w:val="00F12594"/>
    <w:rsid w:val="00F13098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33E92"/>
    <w:rsid w:val="00F375E8"/>
    <w:rsid w:val="00F400DE"/>
    <w:rsid w:val="00F5107E"/>
    <w:rsid w:val="00F51BDA"/>
    <w:rsid w:val="00F52D65"/>
    <w:rsid w:val="00F52D76"/>
    <w:rsid w:val="00F5408C"/>
    <w:rsid w:val="00F55C53"/>
    <w:rsid w:val="00F56089"/>
    <w:rsid w:val="00F603E6"/>
    <w:rsid w:val="00F60918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87B83"/>
    <w:rsid w:val="00F95370"/>
    <w:rsid w:val="00F9539C"/>
    <w:rsid w:val="00FA2660"/>
    <w:rsid w:val="00FA36CE"/>
    <w:rsid w:val="00FB065C"/>
    <w:rsid w:val="00FB515B"/>
    <w:rsid w:val="00FB53F2"/>
    <w:rsid w:val="00FB7937"/>
    <w:rsid w:val="00FC07A9"/>
    <w:rsid w:val="00FC19D6"/>
    <w:rsid w:val="00FD62B0"/>
    <w:rsid w:val="00FD721A"/>
    <w:rsid w:val="00FE13CB"/>
    <w:rsid w:val="00FE1A93"/>
    <w:rsid w:val="00FE3E90"/>
    <w:rsid w:val="00FF3965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7A633D-5E25-421C-A1BC-F6666765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C60F5D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C60F5D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C55E0-7C20-4341-8D90-1C677CA7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creator>computer</dc:creator>
  <cp:lastModifiedBy>computer</cp:lastModifiedBy>
  <cp:revision>81</cp:revision>
  <cp:lastPrinted>2016-10-22T01:52:00Z</cp:lastPrinted>
  <dcterms:created xsi:type="dcterms:W3CDTF">2017-10-05T08:38:00Z</dcterms:created>
  <dcterms:modified xsi:type="dcterms:W3CDTF">2019-01-01T07:52:00Z</dcterms:modified>
</cp:coreProperties>
</file>